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3757F" w14:textId="77777777" w:rsidR="00D026E3" w:rsidRPr="00E24EE9" w:rsidRDefault="00D026E3" w:rsidP="00D30425">
      <w:pPr>
        <w:pStyle w:val="NormalWeb"/>
        <w:jc w:val="center"/>
        <w:rPr>
          <w:rFonts w:ascii="Eras Medium ITC" w:hAnsi="Eras Medium ITC" w:cs="Calibri"/>
          <w:b/>
          <w:bCs/>
          <w:color w:val="000000"/>
          <w:sz w:val="50"/>
          <w:szCs w:val="50"/>
        </w:rPr>
      </w:pPr>
      <w:r w:rsidRPr="00E24EE9">
        <w:rPr>
          <w:rFonts w:ascii="Eras Medium ITC" w:hAnsi="Eras Medium ITC" w:cs="Calibri"/>
          <w:b/>
          <w:bCs/>
          <w:color w:val="000000"/>
          <w:sz w:val="50"/>
          <w:szCs w:val="50"/>
        </w:rPr>
        <w:t>Welcome to Beekeeping in August!</w:t>
      </w:r>
    </w:p>
    <w:p w14:paraId="7273B46F" w14:textId="1A427F56" w:rsidR="00D30425" w:rsidRPr="00D30425" w:rsidRDefault="00D30425" w:rsidP="00D30425">
      <w:pPr>
        <w:pStyle w:val="NormalWeb"/>
        <w:jc w:val="center"/>
        <w:rPr>
          <w:rFonts w:ascii="Calibri" w:hAnsi="Calibri" w:cs="Calibri"/>
        </w:rPr>
      </w:pPr>
    </w:p>
    <w:p w14:paraId="0BCF4F6C" w14:textId="77777777" w:rsidR="00D026E3" w:rsidRPr="00D30425" w:rsidRDefault="00D026E3" w:rsidP="00D026E3">
      <w:pPr>
        <w:pStyle w:val="NormalWeb"/>
        <w:rPr>
          <w:rFonts w:ascii="Calibri" w:hAnsi="Calibri" w:cs="Calibri"/>
          <w:sz w:val="40"/>
          <w:szCs w:val="40"/>
        </w:rPr>
      </w:pPr>
      <w:r w:rsidRPr="00D30425">
        <w:rPr>
          <w:rFonts w:ascii="Calibri" w:hAnsi="Calibri" w:cs="Calibri"/>
          <w:b/>
          <w:bCs/>
          <w:color w:val="000000"/>
          <w:sz w:val="40"/>
          <w:szCs w:val="40"/>
        </w:rPr>
        <w:t>What To Look For</w:t>
      </w:r>
    </w:p>
    <w:p w14:paraId="2B26A43F" w14:textId="77777777" w:rsidR="00D026E3" w:rsidRPr="00D30425" w:rsidRDefault="00D026E3" w:rsidP="00D30425">
      <w:pPr>
        <w:pStyle w:val="NormalWeb"/>
        <w:numPr>
          <w:ilvl w:val="0"/>
          <w:numId w:val="17"/>
        </w:numPr>
        <w:rPr>
          <w:rFonts w:ascii="Calibri" w:hAnsi="Calibri" w:cs="Calibri"/>
        </w:rPr>
      </w:pPr>
      <w:r w:rsidRPr="00D30425">
        <w:rPr>
          <w:rFonts w:ascii="Calibri" w:hAnsi="Calibri" w:cs="Calibri"/>
          <w:b/>
          <w:bCs/>
          <w:color w:val="000000"/>
        </w:rPr>
        <w:t>Brood Pattern:</w:t>
      </w:r>
      <w:r w:rsidRPr="00D30425">
        <w:rPr>
          <w:rFonts w:ascii="Calibri" w:hAnsi="Calibri" w:cs="Calibri"/>
          <w:color w:val="000000"/>
        </w:rPr>
        <w:t xml:space="preserve"> Inspect the brood pattern for consistency and density. Spotty brood patterns may indicate problems such as disease or a failing queen.</w:t>
      </w:r>
    </w:p>
    <w:p w14:paraId="0477DFB4" w14:textId="77777777" w:rsidR="00D026E3" w:rsidRPr="00D30425" w:rsidRDefault="00D026E3" w:rsidP="00D30425">
      <w:pPr>
        <w:pStyle w:val="NormalWeb"/>
        <w:numPr>
          <w:ilvl w:val="0"/>
          <w:numId w:val="17"/>
        </w:numPr>
        <w:rPr>
          <w:rFonts w:ascii="Calibri" w:hAnsi="Calibri" w:cs="Calibri"/>
        </w:rPr>
      </w:pPr>
      <w:r w:rsidRPr="00D30425">
        <w:rPr>
          <w:rFonts w:ascii="Calibri" w:hAnsi="Calibri" w:cs="Calibri"/>
          <w:b/>
          <w:bCs/>
          <w:color w:val="000000"/>
        </w:rPr>
        <w:t>Population Assessment</w:t>
      </w:r>
      <w:r w:rsidRPr="00D30425">
        <w:rPr>
          <w:rFonts w:ascii="Calibri" w:hAnsi="Calibri" w:cs="Calibri"/>
          <w:b/>
          <w:bCs/>
          <w:color w:val="000000"/>
          <w:sz w:val="32"/>
          <w:szCs w:val="32"/>
        </w:rPr>
        <w:t>:</w:t>
      </w:r>
      <w:r w:rsidRPr="00D30425">
        <w:rPr>
          <w:rFonts w:ascii="Calibri" w:hAnsi="Calibri" w:cs="Calibri"/>
          <w:color w:val="000000"/>
        </w:rPr>
        <w:t xml:space="preserve"> Make sure your hive has a strong population. The bees need to be numerous enough to collect resources and maintain hive temperature.</w:t>
      </w:r>
    </w:p>
    <w:p w14:paraId="05CDB591" w14:textId="77777777" w:rsidR="00D026E3" w:rsidRPr="00D30425" w:rsidRDefault="00D026E3" w:rsidP="00D026E3">
      <w:pPr>
        <w:pStyle w:val="NormalWeb"/>
        <w:rPr>
          <w:rFonts w:ascii="Calibri" w:hAnsi="Calibri" w:cs="Calibri"/>
          <w:sz w:val="40"/>
          <w:szCs w:val="40"/>
        </w:rPr>
      </w:pPr>
      <w:r w:rsidRPr="00D30425">
        <w:rPr>
          <w:rFonts w:ascii="Calibri" w:hAnsi="Calibri" w:cs="Calibri"/>
          <w:b/>
          <w:bCs/>
          <w:color w:val="000000"/>
          <w:sz w:val="40"/>
          <w:szCs w:val="40"/>
        </w:rPr>
        <w:t>Pest Management</w:t>
      </w:r>
    </w:p>
    <w:p w14:paraId="728D5358" w14:textId="011771CB" w:rsidR="00D30425" w:rsidRPr="00D30425" w:rsidRDefault="00D30425" w:rsidP="00D30425">
      <w:pPr>
        <w:pStyle w:val="NormalWeb"/>
        <w:ind w:firstLine="720"/>
        <w:rPr>
          <w:rFonts w:ascii="Calibri" w:hAnsi="Calibri" w:cs="Calibri"/>
          <w:b/>
          <w:bCs/>
          <w:color w:val="000000"/>
          <w:sz w:val="36"/>
          <w:szCs w:val="36"/>
        </w:rPr>
      </w:pPr>
      <w:r w:rsidRPr="00D30425">
        <w:rPr>
          <w:rFonts w:ascii="Calibri" w:hAnsi="Calibri" w:cs="Calibri"/>
          <w:b/>
          <w:bCs/>
          <w:color w:val="000000"/>
          <w:sz w:val="36"/>
          <w:szCs w:val="36"/>
        </w:rPr>
        <w:t>Varroa mites</w:t>
      </w:r>
    </w:p>
    <w:p w14:paraId="3FBB1F7E" w14:textId="21DE91D5" w:rsidR="00D026E3" w:rsidRPr="001405FF" w:rsidRDefault="00D026E3" w:rsidP="001405FF">
      <w:pPr>
        <w:pStyle w:val="NormalWeb"/>
        <w:ind w:left="720"/>
        <w:rPr>
          <w:b/>
          <w:bCs/>
        </w:rPr>
      </w:pPr>
      <w:r w:rsidRPr="001405FF">
        <w:rPr>
          <w:b/>
          <w:bCs/>
          <w:noProof/>
        </w:rPr>
        <w:drawing>
          <wp:anchor distT="0" distB="0" distL="114300" distR="114300" simplePos="0" relativeHeight="251658240" behindDoc="0" locked="0" layoutInCell="1" allowOverlap="1" wp14:anchorId="7AD6B773" wp14:editId="36C3D35D">
            <wp:simplePos x="0" y="0"/>
            <wp:positionH relativeFrom="column">
              <wp:posOffset>762000</wp:posOffset>
            </wp:positionH>
            <wp:positionV relativeFrom="paragraph">
              <wp:posOffset>357505</wp:posOffset>
            </wp:positionV>
            <wp:extent cx="3408045" cy="2557145"/>
            <wp:effectExtent l="0" t="0" r="1905" b="0"/>
            <wp:wrapTopAndBottom/>
            <wp:docPr id="9547419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08045" cy="2557145"/>
                    </a:xfrm>
                    <a:prstGeom prst="rect">
                      <a:avLst/>
                    </a:prstGeom>
                    <a:noFill/>
                  </pic:spPr>
                </pic:pic>
              </a:graphicData>
            </a:graphic>
            <wp14:sizeRelH relativeFrom="margin">
              <wp14:pctWidth>0</wp14:pctWidth>
            </wp14:sizeRelH>
            <wp14:sizeRelV relativeFrom="margin">
              <wp14:pctHeight>0</wp14:pctHeight>
            </wp14:sizeRelV>
          </wp:anchor>
        </w:drawing>
      </w:r>
      <w:r w:rsidRPr="001405FF">
        <w:rPr>
          <w:b/>
          <w:bCs/>
          <w:color w:val="000000"/>
        </w:rPr>
        <w:t>August is a critical time for managing Varroa populations.</w:t>
      </w:r>
    </w:p>
    <w:p w14:paraId="181D4504" w14:textId="4D7AD7D1" w:rsidR="00FA1E8F" w:rsidRPr="00D30425" w:rsidRDefault="00D026E3" w:rsidP="00FA1E8F">
      <w:pPr>
        <w:pStyle w:val="NormalWeb"/>
        <w:rPr>
          <w:rFonts w:ascii="Calibri" w:hAnsi="Calibri" w:cs="Calibri"/>
        </w:rPr>
      </w:pPr>
      <w:r w:rsidRPr="00D026E3">
        <w:rPr>
          <w:noProof/>
        </w:rPr>
        <mc:AlternateContent>
          <mc:Choice Requires="wps">
            <w:drawing>
              <wp:inline distT="0" distB="0" distL="0" distR="0" wp14:anchorId="5C286A81" wp14:editId="31ED05E2">
                <wp:extent cx="304800" cy="304800"/>
                <wp:effectExtent l="0" t="0" r="0" b="0"/>
                <wp:docPr id="1218991003"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925D1B"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FA1E8F" w:rsidRPr="00D30425">
        <w:rPr>
          <w:rFonts w:ascii="Calibri" w:hAnsi="Calibri" w:cs="Calibri"/>
          <w:color w:val="000000"/>
        </w:rPr>
        <w:t>Above</w:t>
      </w:r>
      <w:r w:rsidR="001405FF" w:rsidRPr="00D30425">
        <w:rPr>
          <w:rFonts w:ascii="Calibri" w:hAnsi="Calibri" w:cs="Calibri"/>
          <w:color w:val="000000"/>
        </w:rPr>
        <w:t xml:space="preserve"> is</w:t>
      </w:r>
      <w:r w:rsidR="00FA1E8F" w:rsidRPr="00D30425">
        <w:rPr>
          <w:rFonts w:ascii="Calibri" w:hAnsi="Calibri" w:cs="Calibri"/>
          <w:color w:val="000000"/>
        </w:rPr>
        <w:t xml:space="preserve"> from Randy Oliver’s article </w:t>
      </w:r>
      <w:hyperlink r:id="rId7" w:history="1">
        <w:r w:rsidR="00FA1E8F" w:rsidRPr="00D30425">
          <w:rPr>
            <w:rFonts w:ascii="Calibri" w:hAnsi="Calibri" w:cs="Calibri"/>
            <w:color w:val="1A62FF"/>
            <w:u w:val="single"/>
          </w:rPr>
          <w:t>https://scientificbeekeeping.com/varroa-management/</w:t>
        </w:r>
      </w:hyperlink>
    </w:p>
    <w:p w14:paraId="35ED6ABE" w14:textId="77777777" w:rsidR="00FA1E8F" w:rsidRPr="00D30425" w:rsidRDefault="00FA1E8F" w:rsidP="000B6542">
      <w:pPr>
        <w:spacing w:before="100" w:beforeAutospacing="1" w:after="100" w:afterAutospacing="1" w:line="240" w:lineRule="auto"/>
        <w:rPr>
          <w:rFonts w:ascii="Calibri" w:eastAsia="Times New Roman" w:hAnsi="Calibri" w:cs="Calibri"/>
          <w:b/>
          <w:bCs/>
          <w:kern w:val="0"/>
          <w:sz w:val="28"/>
          <w:szCs w:val="28"/>
          <w14:ligatures w14:val="none"/>
        </w:rPr>
      </w:pPr>
      <w:r w:rsidRPr="00D30425">
        <w:rPr>
          <w:rFonts w:ascii="Calibri" w:eastAsia="Times New Roman" w:hAnsi="Calibri" w:cs="Calibri"/>
          <w:b/>
          <w:bCs/>
          <w:color w:val="000000"/>
          <w:kern w:val="0"/>
          <w:sz w:val="28"/>
          <w:szCs w:val="28"/>
          <w14:ligatures w14:val="none"/>
        </w:rPr>
        <w:t>Choose treatments that are suitable for the current weather conditions and colony health.</w:t>
      </w:r>
    </w:p>
    <w:p w14:paraId="09DE76DA" w14:textId="77777777" w:rsidR="003B4FB6" w:rsidRDefault="003B4FB6" w:rsidP="001405FF">
      <w:pPr>
        <w:spacing w:before="100" w:beforeAutospacing="1" w:after="100" w:afterAutospacing="1" w:line="240" w:lineRule="auto"/>
        <w:ind w:left="720"/>
        <w:rPr>
          <w:rFonts w:ascii="Calibri" w:eastAsia="Times New Roman" w:hAnsi="Calibri" w:cs="Calibri"/>
          <w:color w:val="000000"/>
          <w:kern w:val="0"/>
          <w14:ligatures w14:val="none"/>
        </w:rPr>
      </w:pPr>
    </w:p>
    <w:p w14:paraId="124DC931" w14:textId="1C6C82B1" w:rsidR="001405FF" w:rsidRPr="00D30425" w:rsidRDefault="001405FF" w:rsidP="001405FF">
      <w:pPr>
        <w:spacing w:before="100" w:beforeAutospacing="1" w:after="100" w:afterAutospacing="1" w:line="240" w:lineRule="auto"/>
        <w:ind w:left="720"/>
        <w:rPr>
          <w:rFonts w:ascii="Calibri" w:eastAsia="Times New Roman" w:hAnsi="Calibri" w:cs="Calibri"/>
          <w:color w:val="000000"/>
          <w:kern w:val="0"/>
          <w14:ligatures w14:val="none"/>
        </w:rPr>
      </w:pPr>
      <w:r w:rsidRPr="00D30425">
        <w:rPr>
          <w:rFonts w:ascii="Calibri" w:eastAsia="Times New Roman" w:hAnsi="Calibri" w:cs="Calibri"/>
          <w:color w:val="000000"/>
          <w:kern w:val="0"/>
          <w14:ligatures w14:val="none"/>
        </w:rPr>
        <w:lastRenderedPageBreak/>
        <w:t xml:space="preserve">Check out Honey Bee Health Coalition for what to </w:t>
      </w:r>
      <w:r w:rsidR="000B6542" w:rsidRPr="00D30425">
        <w:rPr>
          <w:rFonts w:ascii="Calibri" w:eastAsia="Times New Roman" w:hAnsi="Calibri" w:cs="Calibri"/>
          <w:color w:val="000000"/>
          <w:kern w:val="0"/>
          <w14:ligatures w14:val="none"/>
        </w:rPr>
        <w:t>use.</w:t>
      </w:r>
    </w:p>
    <w:p w14:paraId="2D578024" w14:textId="24A0D175" w:rsidR="001405FF" w:rsidRPr="00D30425" w:rsidRDefault="001405FF" w:rsidP="001405FF">
      <w:pPr>
        <w:spacing w:before="100" w:beforeAutospacing="1" w:after="100" w:afterAutospacing="1" w:line="240" w:lineRule="auto"/>
        <w:ind w:left="720"/>
        <w:rPr>
          <w:rFonts w:ascii="Calibri" w:eastAsia="Times New Roman" w:hAnsi="Calibri" w:cs="Calibri"/>
          <w:color w:val="000000"/>
          <w:kern w:val="0"/>
          <w14:ligatures w14:val="none"/>
        </w:rPr>
      </w:pPr>
      <w:hyperlink r:id="rId8" w:history="1">
        <w:r w:rsidRPr="00D30425">
          <w:rPr>
            <w:rStyle w:val="Hyperlink"/>
            <w:rFonts w:ascii="Calibri" w:eastAsia="Times New Roman" w:hAnsi="Calibri" w:cs="Calibri"/>
            <w:kern w:val="0"/>
            <w14:ligatures w14:val="none"/>
          </w:rPr>
          <w:t>https://honeybeehealthcoalition.org/resources/varroa-management/</w:t>
        </w:r>
      </w:hyperlink>
    </w:p>
    <w:p w14:paraId="76F0E871" w14:textId="2CFA2327" w:rsidR="001405FF" w:rsidRPr="00D30425" w:rsidRDefault="001405FF" w:rsidP="001405FF">
      <w:pPr>
        <w:spacing w:before="100" w:beforeAutospacing="1" w:after="100" w:afterAutospacing="1" w:line="240" w:lineRule="auto"/>
        <w:ind w:left="720"/>
        <w:rPr>
          <w:rFonts w:ascii="Calibri" w:eastAsia="Times New Roman" w:hAnsi="Calibri" w:cs="Calibri"/>
          <w:color w:val="000000"/>
          <w:kern w:val="0"/>
          <w14:ligatures w14:val="none"/>
        </w:rPr>
      </w:pPr>
      <w:hyperlink r:id="rId9" w:history="1">
        <w:r w:rsidRPr="00D30425">
          <w:rPr>
            <w:rStyle w:val="Hyperlink"/>
            <w:rFonts w:ascii="Calibri" w:eastAsia="Times New Roman" w:hAnsi="Calibri" w:cs="Calibri"/>
            <w:kern w:val="0"/>
            <w14:ligatures w14:val="none"/>
          </w:rPr>
          <w:t>https://cantilever-instruction.com/varroatool/story_html5.html</w:t>
        </w:r>
      </w:hyperlink>
    </w:p>
    <w:p w14:paraId="341BBC3B" w14:textId="05411C19" w:rsidR="00FD3F4C" w:rsidRPr="00D30425" w:rsidRDefault="00FD3F4C" w:rsidP="00D30425">
      <w:pPr>
        <w:spacing w:before="100" w:beforeAutospacing="1" w:after="100" w:afterAutospacing="1" w:line="240" w:lineRule="auto"/>
        <w:ind w:firstLine="720"/>
        <w:rPr>
          <w:rFonts w:ascii="Calibri" w:eastAsia="Times New Roman" w:hAnsi="Calibri" w:cs="Calibri"/>
          <w:kern w:val="0"/>
          <w:sz w:val="36"/>
          <w:szCs w:val="36"/>
          <w14:ligatures w14:val="none"/>
        </w:rPr>
      </w:pPr>
      <w:r w:rsidRPr="00D30425">
        <w:rPr>
          <w:rFonts w:ascii="Calibri" w:eastAsia="Times New Roman" w:hAnsi="Calibri" w:cs="Calibri"/>
          <w:color w:val="000000"/>
          <w:kern w:val="0"/>
          <w:sz w:val="36"/>
          <w:szCs w:val="36"/>
          <w14:ligatures w14:val="none"/>
        </w:rPr>
        <w:t>Small Hive Beetle</w:t>
      </w:r>
    </w:p>
    <w:p w14:paraId="37DBE24D" w14:textId="77777777" w:rsidR="00835B32" w:rsidRPr="00D30425" w:rsidRDefault="00835B32" w:rsidP="00D30425">
      <w:pPr>
        <w:numPr>
          <w:ilvl w:val="0"/>
          <w:numId w:val="3"/>
        </w:numPr>
        <w:tabs>
          <w:tab w:val="clear" w:pos="720"/>
          <w:tab w:val="num" w:pos="1080"/>
        </w:tabs>
        <w:spacing w:before="100" w:beforeAutospacing="1" w:after="100" w:afterAutospacing="1" w:line="240" w:lineRule="auto"/>
        <w:ind w:left="1080"/>
        <w:rPr>
          <w:rFonts w:ascii="Calibri" w:eastAsia="Times New Roman" w:hAnsi="Calibri" w:cs="Calibri"/>
          <w:kern w:val="0"/>
          <w14:ligatures w14:val="none"/>
        </w:rPr>
      </w:pPr>
      <w:r w:rsidRPr="00D30425">
        <w:rPr>
          <w:rFonts w:ascii="Calibri" w:eastAsia="Times New Roman" w:hAnsi="Calibri" w:cs="Calibri"/>
          <w:color w:val="000000"/>
          <w:kern w:val="0"/>
          <w14:ligatures w14:val="none"/>
        </w:rPr>
        <w:t>Larvae burrow and tunnel through comb, piercing and damaging the wax comb and cell caps.</w:t>
      </w:r>
    </w:p>
    <w:p w14:paraId="098564A4" w14:textId="74AE0717" w:rsidR="00835B32" w:rsidRPr="00D30425" w:rsidRDefault="00835B32" w:rsidP="00D30425">
      <w:pPr>
        <w:numPr>
          <w:ilvl w:val="0"/>
          <w:numId w:val="4"/>
        </w:numPr>
        <w:tabs>
          <w:tab w:val="clear" w:pos="720"/>
          <w:tab w:val="num" w:pos="1080"/>
        </w:tabs>
        <w:spacing w:before="100" w:beforeAutospacing="1" w:after="100" w:afterAutospacing="1" w:line="240" w:lineRule="auto"/>
        <w:ind w:left="1080"/>
        <w:rPr>
          <w:rFonts w:ascii="Calibri" w:eastAsia="Times New Roman" w:hAnsi="Calibri" w:cs="Calibri"/>
          <w:kern w:val="0"/>
          <w14:ligatures w14:val="none"/>
        </w:rPr>
      </w:pPr>
      <w:r w:rsidRPr="00D30425">
        <w:rPr>
          <w:rFonts w:ascii="Calibri" w:eastAsia="Times New Roman" w:hAnsi="Calibri" w:cs="Calibri"/>
          <w:color w:val="000000"/>
          <w:kern w:val="0"/>
          <w14:ligatures w14:val="none"/>
        </w:rPr>
        <w:t xml:space="preserve">Larvae eat honey, pollen and live </w:t>
      </w:r>
      <w:r w:rsidR="00FD3F4C" w:rsidRPr="00D30425">
        <w:rPr>
          <w:rFonts w:ascii="Calibri" w:eastAsia="Times New Roman" w:hAnsi="Calibri" w:cs="Calibri"/>
          <w:color w:val="000000"/>
          <w:kern w:val="0"/>
          <w14:ligatures w14:val="none"/>
        </w:rPr>
        <w:t>honeybee</w:t>
      </w:r>
      <w:r w:rsidRPr="00D30425">
        <w:rPr>
          <w:rFonts w:ascii="Calibri" w:eastAsia="Times New Roman" w:hAnsi="Calibri" w:cs="Calibri"/>
          <w:color w:val="000000"/>
          <w:kern w:val="0"/>
          <w14:ligatures w14:val="none"/>
        </w:rPr>
        <w:t xml:space="preserve"> brood (eggs, larvae and pupae).</w:t>
      </w:r>
    </w:p>
    <w:p w14:paraId="5D7291B0" w14:textId="71919852" w:rsidR="00835B32" w:rsidRPr="00D30425" w:rsidRDefault="00835B32" w:rsidP="00D30425">
      <w:pPr>
        <w:numPr>
          <w:ilvl w:val="0"/>
          <w:numId w:val="5"/>
        </w:numPr>
        <w:tabs>
          <w:tab w:val="clear" w:pos="720"/>
          <w:tab w:val="num" w:pos="1080"/>
        </w:tabs>
        <w:spacing w:before="100" w:beforeAutospacing="1" w:after="100" w:afterAutospacing="1" w:line="240" w:lineRule="auto"/>
        <w:ind w:left="1080"/>
        <w:rPr>
          <w:rFonts w:ascii="Calibri" w:eastAsia="Times New Roman" w:hAnsi="Calibri" w:cs="Calibri"/>
          <w:kern w:val="0"/>
          <w14:ligatures w14:val="none"/>
        </w:rPr>
      </w:pPr>
      <w:r w:rsidRPr="00D30425">
        <w:rPr>
          <w:rFonts w:ascii="Calibri" w:eastAsia="Times New Roman" w:hAnsi="Calibri" w:cs="Calibri"/>
          <w:color w:val="000000"/>
          <w:kern w:val="0"/>
          <w14:ligatures w14:val="none"/>
        </w:rPr>
        <w:t xml:space="preserve">Larvae defecate in the honey causing it to ferment, froth and weep from the cells. The fermenting honey has an </w:t>
      </w:r>
      <w:r w:rsidR="00FD3F4C" w:rsidRPr="00D30425">
        <w:rPr>
          <w:rFonts w:ascii="Calibri" w:eastAsia="Times New Roman" w:hAnsi="Calibri" w:cs="Calibri"/>
          <w:color w:val="000000"/>
          <w:kern w:val="0"/>
          <w14:ligatures w14:val="none"/>
        </w:rPr>
        <w:t>odor</w:t>
      </w:r>
      <w:r w:rsidRPr="00D30425">
        <w:rPr>
          <w:rFonts w:ascii="Calibri" w:eastAsia="Times New Roman" w:hAnsi="Calibri" w:cs="Calibri"/>
          <w:color w:val="000000"/>
          <w:kern w:val="0"/>
          <w14:ligatures w14:val="none"/>
        </w:rPr>
        <w:t xml:space="preserve"> of decaying oranges. A combination of fermenting honey, SHB secretions and excrement </w:t>
      </w:r>
      <w:r w:rsidR="00FD3F4C" w:rsidRPr="00D30425">
        <w:rPr>
          <w:rFonts w:ascii="Calibri" w:eastAsia="Times New Roman" w:hAnsi="Calibri" w:cs="Calibri"/>
          <w:color w:val="000000"/>
          <w:kern w:val="0"/>
          <w14:ligatures w14:val="none"/>
        </w:rPr>
        <w:t>result</w:t>
      </w:r>
      <w:r w:rsidRPr="00D30425">
        <w:rPr>
          <w:rFonts w:ascii="Calibri" w:eastAsia="Times New Roman" w:hAnsi="Calibri" w:cs="Calibri"/>
          <w:color w:val="000000"/>
          <w:kern w:val="0"/>
          <w14:ligatures w14:val="none"/>
        </w:rPr>
        <w:t xml:space="preserve"> in a slime on the combs and other components in the hive. Contaminated honey is unsuitable for sale and unacceptable to bees as bee food.</w:t>
      </w:r>
    </w:p>
    <w:p w14:paraId="0F4BE9ED" w14:textId="40349379" w:rsidR="00835B32" w:rsidRPr="00D30425" w:rsidRDefault="00FD3F4C" w:rsidP="00D30425">
      <w:pPr>
        <w:numPr>
          <w:ilvl w:val="0"/>
          <w:numId w:val="6"/>
        </w:numPr>
        <w:tabs>
          <w:tab w:val="clear" w:pos="720"/>
          <w:tab w:val="num" w:pos="1080"/>
        </w:tabs>
        <w:spacing w:before="100" w:beforeAutospacing="1" w:after="100" w:afterAutospacing="1" w:line="240" w:lineRule="auto"/>
        <w:ind w:left="1080"/>
        <w:rPr>
          <w:rFonts w:ascii="Calibri" w:eastAsia="Times New Roman" w:hAnsi="Calibri" w:cs="Calibri"/>
          <w:kern w:val="0"/>
          <w14:ligatures w14:val="none"/>
        </w:rPr>
      </w:pPr>
      <w:r w:rsidRPr="00D30425">
        <w:rPr>
          <w:rFonts w:ascii="Calibri" w:eastAsia="Times New Roman" w:hAnsi="Calibri" w:cs="Calibri"/>
          <w:color w:val="000000"/>
          <w:kern w:val="0"/>
          <w14:ligatures w14:val="none"/>
        </w:rPr>
        <w:t>Honeybee</w:t>
      </w:r>
      <w:r w:rsidR="00835B32" w:rsidRPr="00D30425">
        <w:rPr>
          <w:rFonts w:ascii="Calibri" w:eastAsia="Times New Roman" w:hAnsi="Calibri" w:cs="Calibri"/>
          <w:color w:val="000000"/>
          <w:kern w:val="0"/>
          <w14:ligatures w14:val="none"/>
        </w:rPr>
        <w:t xml:space="preserve"> queens may stop egg laying and the number of adult bees in the hive may quickly fall.</w:t>
      </w:r>
    </w:p>
    <w:p w14:paraId="6E59EC88" w14:textId="318929DB" w:rsidR="00835B32" w:rsidRPr="00D30425" w:rsidRDefault="00835B32" w:rsidP="00D30425">
      <w:pPr>
        <w:numPr>
          <w:ilvl w:val="0"/>
          <w:numId w:val="7"/>
        </w:numPr>
        <w:tabs>
          <w:tab w:val="clear" w:pos="720"/>
          <w:tab w:val="num" w:pos="1080"/>
        </w:tabs>
        <w:spacing w:before="100" w:beforeAutospacing="1" w:after="100" w:afterAutospacing="1" w:line="240" w:lineRule="auto"/>
        <w:ind w:left="1080"/>
        <w:rPr>
          <w:rFonts w:ascii="Calibri" w:eastAsia="Times New Roman" w:hAnsi="Calibri" w:cs="Calibri"/>
          <w:kern w:val="0"/>
          <w14:ligatures w14:val="none"/>
        </w:rPr>
      </w:pPr>
      <w:r w:rsidRPr="00D30425">
        <w:rPr>
          <w:rFonts w:ascii="Calibri" w:eastAsia="Times New Roman" w:hAnsi="Calibri" w:cs="Calibri"/>
          <w:color w:val="000000"/>
          <w:kern w:val="0"/>
          <w14:ligatures w14:val="none"/>
        </w:rPr>
        <w:t xml:space="preserve">The </w:t>
      </w:r>
      <w:r w:rsidR="00FD3F4C" w:rsidRPr="00D30425">
        <w:rPr>
          <w:rFonts w:ascii="Calibri" w:eastAsia="Times New Roman" w:hAnsi="Calibri" w:cs="Calibri"/>
          <w:color w:val="000000"/>
          <w:kern w:val="0"/>
          <w14:ligatures w14:val="none"/>
        </w:rPr>
        <w:t>honeybee</w:t>
      </w:r>
      <w:r w:rsidRPr="00D30425">
        <w:rPr>
          <w:rFonts w:ascii="Calibri" w:eastAsia="Times New Roman" w:hAnsi="Calibri" w:cs="Calibri"/>
          <w:color w:val="000000"/>
          <w:kern w:val="0"/>
          <w14:ligatures w14:val="none"/>
        </w:rPr>
        <w:t xml:space="preserve"> colony may leave when SHB infestations are heavy and slime is present.</w:t>
      </w:r>
    </w:p>
    <w:p w14:paraId="0AD40988" w14:textId="77777777" w:rsidR="00835B32" w:rsidRPr="00D30425" w:rsidRDefault="00835B32" w:rsidP="00D30425">
      <w:pPr>
        <w:numPr>
          <w:ilvl w:val="0"/>
          <w:numId w:val="8"/>
        </w:numPr>
        <w:tabs>
          <w:tab w:val="clear" w:pos="720"/>
          <w:tab w:val="num" w:pos="1080"/>
        </w:tabs>
        <w:spacing w:before="100" w:beforeAutospacing="1" w:after="100" w:afterAutospacing="1" w:line="240" w:lineRule="auto"/>
        <w:ind w:left="1080"/>
        <w:rPr>
          <w:rFonts w:ascii="Calibri" w:eastAsia="Times New Roman" w:hAnsi="Calibri" w:cs="Calibri"/>
          <w:kern w:val="0"/>
          <w14:ligatures w14:val="none"/>
        </w:rPr>
      </w:pPr>
      <w:r w:rsidRPr="00D30425">
        <w:rPr>
          <w:rFonts w:ascii="Calibri" w:eastAsia="Times New Roman" w:hAnsi="Calibri" w:cs="Calibri"/>
          <w:color w:val="000000"/>
          <w:kern w:val="0"/>
          <w14:ligatures w14:val="none"/>
        </w:rPr>
        <w:t>Combs of honey removed from hives and put aside for extracting at a later time may be ruined.</w:t>
      </w:r>
    </w:p>
    <w:p w14:paraId="74023DF9" w14:textId="1A1826E8" w:rsidR="00835B32" w:rsidRPr="00D30425" w:rsidRDefault="00835B32" w:rsidP="00D30425">
      <w:pPr>
        <w:numPr>
          <w:ilvl w:val="0"/>
          <w:numId w:val="9"/>
        </w:numPr>
        <w:tabs>
          <w:tab w:val="clear" w:pos="720"/>
          <w:tab w:val="num" w:pos="1080"/>
        </w:tabs>
        <w:spacing w:before="100" w:beforeAutospacing="1" w:after="100" w:afterAutospacing="1" w:line="240" w:lineRule="auto"/>
        <w:ind w:left="1080"/>
        <w:rPr>
          <w:rFonts w:ascii="Calibri" w:eastAsia="Times New Roman" w:hAnsi="Calibri" w:cs="Calibri"/>
          <w:kern w:val="0"/>
          <w14:ligatures w14:val="none"/>
        </w:rPr>
      </w:pPr>
      <w:r w:rsidRPr="00D30425">
        <w:rPr>
          <w:rFonts w:ascii="Calibri" w:eastAsia="Times New Roman" w:hAnsi="Calibri" w:cs="Calibri"/>
          <w:color w:val="000000"/>
          <w:kern w:val="0"/>
          <w14:ligatures w14:val="none"/>
        </w:rPr>
        <w:t xml:space="preserve">Stored combs, beeswax </w:t>
      </w:r>
      <w:r w:rsidR="00FD3F4C" w:rsidRPr="00D30425">
        <w:rPr>
          <w:rFonts w:ascii="Calibri" w:eastAsia="Times New Roman" w:hAnsi="Calibri" w:cs="Calibri"/>
          <w:color w:val="000000"/>
          <w:kern w:val="0"/>
          <w14:ligatures w14:val="none"/>
        </w:rPr>
        <w:t>capping</w:t>
      </w:r>
      <w:r w:rsidRPr="00D30425">
        <w:rPr>
          <w:rFonts w:ascii="Calibri" w:eastAsia="Times New Roman" w:hAnsi="Calibri" w:cs="Calibri"/>
          <w:color w:val="000000"/>
          <w:kern w:val="0"/>
          <w14:ligatures w14:val="none"/>
        </w:rPr>
        <w:t xml:space="preserve">, section comb honey and bee collected pollen are prone to infestation. Newly drawn combs appear to be more easily damaged than older brood combs that have been toughened by several layers of </w:t>
      </w:r>
      <w:r w:rsidR="00FD3F4C" w:rsidRPr="00D30425">
        <w:rPr>
          <w:rFonts w:ascii="Calibri" w:eastAsia="Times New Roman" w:hAnsi="Calibri" w:cs="Calibri"/>
          <w:color w:val="000000"/>
          <w:kern w:val="0"/>
          <w14:ligatures w14:val="none"/>
        </w:rPr>
        <w:t>honeybee</w:t>
      </w:r>
      <w:r w:rsidRPr="00D30425">
        <w:rPr>
          <w:rFonts w:ascii="Calibri" w:eastAsia="Times New Roman" w:hAnsi="Calibri" w:cs="Calibri"/>
          <w:color w:val="000000"/>
          <w:kern w:val="0"/>
          <w14:ligatures w14:val="none"/>
        </w:rPr>
        <w:t xml:space="preserve"> pupal skins.</w:t>
      </w:r>
    </w:p>
    <w:tbl>
      <w:tblPr>
        <w:tblW w:w="9888" w:type="dxa"/>
        <w:shd w:val="clear" w:color="auto" w:fill="FFFFFF"/>
        <w:tblCellMar>
          <w:left w:w="0" w:type="dxa"/>
          <w:right w:w="0" w:type="dxa"/>
        </w:tblCellMar>
        <w:tblLook w:val="04A0" w:firstRow="1" w:lastRow="0" w:firstColumn="1" w:lastColumn="0" w:noHBand="0" w:noVBand="1"/>
      </w:tblPr>
      <w:tblGrid>
        <w:gridCol w:w="1735"/>
        <w:gridCol w:w="4001"/>
        <w:gridCol w:w="4152"/>
      </w:tblGrid>
      <w:tr w:rsidR="00835B32" w:rsidRPr="00835B32" w14:paraId="4CC38A0B" w14:textId="77777777">
        <w:trPr>
          <w:tblHeader/>
        </w:trPr>
        <w:tc>
          <w:tcPr>
            <w:tcW w:w="0" w:type="auto"/>
            <w:tcBorders>
              <w:top w:val="nil"/>
              <w:left w:val="nil"/>
              <w:bottom w:val="single" w:sz="4" w:space="0" w:color="auto"/>
              <w:right w:val="nil"/>
            </w:tcBorders>
            <w:shd w:val="clear" w:color="auto" w:fill="FFFFFF"/>
            <w:tcMar>
              <w:top w:w="180" w:type="dxa"/>
              <w:left w:w="240" w:type="dxa"/>
              <w:bottom w:w="180" w:type="dxa"/>
              <w:right w:w="240" w:type="dxa"/>
            </w:tcMar>
            <w:vAlign w:val="center"/>
            <w:hideMark/>
          </w:tcPr>
          <w:p w14:paraId="2A0C71FB" w14:textId="77777777" w:rsidR="00835B32" w:rsidRPr="00835B32" w:rsidRDefault="00835B32" w:rsidP="00835B32">
            <w:pPr>
              <w:spacing w:after="0" w:line="240" w:lineRule="auto"/>
              <w:rPr>
                <w:rFonts w:ascii="Poppins" w:eastAsia="Times New Roman" w:hAnsi="Poppins" w:cs="Poppins"/>
                <w:b/>
                <w:bCs/>
                <w:caps/>
                <w:spacing w:val="9"/>
                <w:kern w:val="0"/>
                <w:sz w:val="18"/>
                <w:szCs w:val="18"/>
                <w14:ligatures w14:val="none"/>
              </w:rPr>
            </w:pPr>
            <w:r w:rsidRPr="00835B32">
              <w:rPr>
                <w:rFonts w:ascii="Poppins" w:eastAsia="Times New Roman" w:hAnsi="Poppins" w:cs="Poppins"/>
                <w:b/>
                <w:bCs/>
                <w:caps/>
                <w:spacing w:val="9"/>
                <w:kern w:val="0"/>
                <w:sz w:val="18"/>
                <w:szCs w:val="18"/>
                <w14:ligatures w14:val="none"/>
              </w:rPr>
              <w:t>Threat Level</w:t>
            </w:r>
          </w:p>
        </w:tc>
        <w:tc>
          <w:tcPr>
            <w:tcW w:w="0" w:type="auto"/>
            <w:tcBorders>
              <w:top w:val="nil"/>
              <w:left w:val="nil"/>
              <w:bottom w:val="single" w:sz="4" w:space="0" w:color="auto"/>
              <w:right w:val="nil"/>
            </w:tcBorders>
            <w:shd w:val="clear" w:color="auto" w:fill="FFFFFF"/>
            <w:tcMar>
              <w:top w:w="180" w:type="dxa"/>
              <w:left w:w="240" w:type="dxa"/>
              <w:bottom w:w="180" w:type="dxa"/>
              <w:right w:w="240" w:type="dxa"/>
            </w:tcMar>
            <w:vAlign w:val="center"/>
            <w:hideMark/>
          </w:tcPr>
          <w:p w14:paraId="3A7D71E4" w14:textId="77777777" w:rsidR="00835B32" w:rsidRPr="00835B32" w:rsidRDefault="00835B32" w:rsidP="00835B32">
            <w:pPr>
              <w:spacing w:after="0" w:line="240" w:lineRule="auto"/>
              <w:rPr>
                <w:rFonts w:ascii="Poppins" w:eastAsia="Times New Roman" w:hAnsi="Poppins" w:cs="Poppins"/>
                <w:b/>
                <w:bCs/>
                <w:caps/>
                <w:spacing w:val="9"/>
                <w:kern w:val="0"/>
                <w:sz w:val="18"/>
                <w:szCs w:val="18"/>
                <w14:ligatures w14:val="none"/>
              </w:rPr>
            </w:pPr>
            <w:r w:rsidRPr="00835B32">
              <w:rPr>
                <w:rFonts w:ascii="Poppins" w:eastAsia="Times New Roman" w:hAnsi="Poppins" w:cs="Poppins"/>
                <w:b/>
                <w:bCs/>
                <w:caps/>
                <w:spacing w:val="9"/>
                <w:kern w:val="0"/>
                <w:sz w:val="18"/>
                <w:szCs w:val="18"/>
                <w14:ligatures w14:val="none"/>
              </w:rPr>
              <w:t>Observations</w:t>
            </w:r>
          </w:p>
        </w:tc>
        <w:tc>
          <w:tcPr>
            <w:tcW w:w="0" w:type="auto"/>
            <w:tcBorders>
              <w:top w:val="nil"/>
              <w:left w:val="nil"/>
              <w:bottom w:val="single" w:sz="4" w:space="0" w:color="auto"/>
              <w:right w:val="nil"/>
            </w:tcBorders>
            <w:shd w:val="clear" w:color="auto" w:fill="FFFFFF"/>
            <w:tcMar>
              <w:top w:w="180" w:type="dxa"/>
              <w:left w:w="240" w:type="dxa"/>
              <w:bottom w:w="180" w:type="dxa"/>
              <w:right w:w="240" w:type="dxa"/>
            </w:tcMar>
            <w:vAlign w:val="center"/>
            <w:hideMark/>
          </w:tcPr>
          <w:p w14:paraId="79870B25" w14:textId="77777777" w:rsidR="00835B32" w:rsidRPr="00835B32" w:rsidRDefault="00835B32" w:rsidP="00835B32">
            <w:pPr>
              <w:spacing w:after="0" w:line="240" w:lineRule="auto"/>
              <w:rPr>
                <w:rFonts w:ascii="Poppins" w:eastAsia="Times New Roman" w:hAnsi="Poppins" w:cs="Poppins"/>
                <w:b/>
                <w:bCs/>
                <w:caps/>
                <w:spacing w:val="9"/>
                <w:kern w:val="0"/>
                <w:sz w:val="18"/>
                <w:szCs w:val="18"/>
                <w14:ligatures w14:val="none"/>
              </w:rPr>
            </w:pPr>
            <w:r w:rsidRPr="00835B32">
              <w:rPr>
                <w:rFonts w:ascii="Poppins" w:eastAsia="Times New Roman" w:hAnsi="Poppins" w:cs="Poppins"/>
                <w:b/>
                <w:bCs/>
                <w:caps/>
                <w:spacing w:val="9"/>
                <w:kern w:val="0"/>
                <w:sz w:val="18"/>
                <w:szCs w:val="18"/>
                <w14:ligatures w14:val="none"/>
              </w:rPr>
              <w:t>Recommended Action</w:t>
            </w:r>
          </w:p>
        </w:tc>
      </w:tr>
      <w:tr w:rsidR="00835B32" w:rsidRPr="00835B32" w14:paraId="662677A7" w14:textId="77777777">
        <w:tc>
          <w:tcPr>
            <w:tcW w:w="0" w:type="auto"/>
            <w:tcBorders>
              <w:top w:val="single" w:sz="2" w:space="0" w:color="auto"/>
              <w:left w:val="single" w:sz="2" w:space="0" w:color="auto"/>
              <w:bottom w:val="single" w:sz="4" w:space="0" w:color="auto"/>
              <w:right w:val="single" w:sz="2" w:space="0" w:color="auto"/>
            </w:tcBorders>
            <w:shd w:val="clear" w:color="auto" w:fill="FFFFFF"/>
            <w:tcMar>
              <w:top w:w="180" w:type="dxa"/>
              <w:left w:w="240" w:type="dxa"/>
              <w:bottom w:w="180" w:type="dxa"/>
              <w:right w:w="240" w:type="dxa"/>
            </w:tcMar>
            <w:vAlign w:val="center"/>
            <w:hideMark/>
          </w:tcPr>
          <w:p w14:paraId="0493AEBA" w14:textId="77777777" w:rsidR="00835B32" w:rsidRPr="00835B32" w:rsidRDefault="00835B32" w:rsidP="00835B32">
            <w:pPr>
              <w:spacing w:after="0" w:line="240" w:lineRule="auto"/>
              <w:rPr>
                <w:rFonts w:ascii="Poppins" w:eastAsia="Times New Roman" w:hAnsi="Poppins" w:cs="Poppins"/>
                <w:b/>
                <w:bCs/>
                <w:kern w:val="0"/>
                <w:sz w:val="21"/>
                <w:szCs w:val="21"/>
                <w14:ligatures w14:val="none"/>
              </w:rPr>
            </w:pPr>
            <w:r w:rsidRPr="00835B32">
              <w:rPr>
                <w:rFonts w:ascii="Poppins" w:eastAsia="Times New Roman" w:hAnsi="Poppins" w:cs="Poppins"/>
                <w:b/>
                <w:bCs/>
                <w:kern w:val="0"/>
                <w:sz w:val="21"/>
                <w:szCs w:val="21"/>
                <w:bdr w:val="single" w:sz="2" w:space="0" w:color="auto" w:frame="1"/>
                <w14:ligatures w14:val="none"/>
              </w:rPr>
              <w:t>Normal</w:t>
            </w:r>
          </w:p>
        </w:tc>
        <w:tc>
          <w:tcPr>
            <w:tcW w:w="0" w:type="auto"/>
            <w:tcBorders>
              <w:top w:val="single" w:sz="2" w:space="0" w:color="auto"/>
              <w:left w:val="single" w:sz="2" w:space="0" w:color="auto"/>
              <w:bottom w:val="single" w:sz="4" w:space="0" w:color="auto"/>
              <w:right w:val="single" w:sz="2" w:space="0" w:color="auto"/>
            </w:tcBorders>
            <w:shd w:val="clear" w:color="auto" w:fill="FFFFFF"/>
            <w:tcMar>
              <w:top w:w="180" w:type="dxa"/>
              <w:left w:w="240" w:type="dxa"/>
              <w:bottom w:w="180" w:type="dxa"/>
              <w:right w:w="240" w:type="dxa"/>
            </w:tcMar>
            <w:vAlign w:val="center"/>
            <w:hideMark/>
          </w:tcPr>
          <w:p w14:paraId="30A2CA2C" w14:textId="77777777" w:rsidR="00835B32" w:rsidRPr="00835B32" w:rsidRDefault="00835B32" w:rsidP="00835B32">
            <w:pPr>
              <w:spacing w:after="0" w:line="240" w:lineRule="auto"/>
              <w:rPr>
                <w:rFonts w:ascii="Poppins" w:eastAsia="Times New Roman" w:hAnsi="Poppins" w:cs="Poppins"/>
                <w:kern w:val="0"/>
                <w:sz w:val="21"/>
                <w:szCs w:val="21"/>
                <w14:ligatures w14:val="none"/>
              </w:rPr>
            </w:pPr>
            <w:r w:rsidRPr="00835B32">
              <w:rPr>
                <w:rFonts w:ascii="Poppins" w:eastAsia="Times New Roman" w:hAnsi="Poppins" w:cs="Poppins"/>
                <w:kern w:val="0"/>
                <w:sz w:val="21"/>
                <w:szCs w:val="21"/>
                <w14:ligatures w14:val="none"/>
              </w:rPr>
              <w:t>A few adult beetles under the lid or on the periphery.</w:t>
            </w:r>
          </w:p>
        </w:tc>
        <w:tc>
          <w:tcPr>
            <w:tcW w:w="0" w:type="auto"/>
            <w:tcBorders>
              <w:top w:val="single" w:sz="2" w:space="0" w:color="auto"/>
              <w:left w:val="single" w:sz="2" w:space="0" w:color="auto"/>
              <w:bottom w:val="single" w:sz="4" w:space="0" w:color="auto"/>
              <w:right w:val="single" w:sz="2" w:space="0" w:color="auto"/>
            </w:tcBorders>
            <w:shd w:val="clear" w:color="auto" w:fill="FFFFFF"/>
            <w:tcMar>
              <w:top w:w="180" w:type="dxa"/>
              <w:left w:w="240" w:type="dxa"/>
              <w:bottom w:w="180" w:type="dxa"/>
              <w:right w:w="240" w:type="dxa"/>
            </w:tcMar>
            <w:vAlign w:val="center"/>
            <w:hideMark/>
          </w:tcPr>
          <w:p w14:paraId="7032C117" w14:textId="77777777" w:rsidR="00835B32" w:rsidRPr="00835B32" w:rsidRDefault="00835B32" w:rsidP="00835B32">
            <w:pPr>
              <w:spacing w:after="0" w:line="240" w:lineRule="auto"/>
              <w:rPr>
                <w:rFonts w:ascii="Poppins" w:eastAsia="Times New Roman" w:hAnsi="Poppins" w:cs="Poppins"/>
                <w:kern w:val="0"/>
                <w:sz w:val="21"/>
                <w:szCs w:val="21"/>
                <w14:ligatures w14:val="none"/>
              </w:rPr>
            </w:pPr>
            <w:r w:rsidRPr="00835B32">
              <w:rPr>
                <w:rFonts w:ascii="Poppins" w:eastAsia="Times New Roman" w:hAnsi="Poppins" w:cs="Poppins"/>
                <w:kern w:val="0"/>
                <w:sz w:val="21"/>
                <w:szCs w:val="21"/>
                <w14:ligatures w14:val="none"/>
              </w:rPr>
              <w:t>Continue regular monitoring; no immediate action needed.</w:t>
            </w:r>
          </w:p>
        </w:tc>
      </w:tr>
      <w:tr w:rsidR="00835B32" w:rsidRPr="00835B32" w14:paraId="688B6C8C" w14:textId="77777777">
        <w:tc>
          <w:tcPr>
            <w:tcW w:w="0" w:type="auto"/>
            <w:tcBorders>
              <w:top w:val="single" w:sz="2" w:space="0" w:color="auto"/>
              <w:left w:val="single" w:sz="2" w:space="0" w:color="auto"/>
              <w:bottom w:val="single" w:sz="4" w:space="0" w:color="auto"/>
              <w:right w:val="single" w:sz="2" w:space="0" w:color="auto"/>
            </w:tcBorders>
            <w:shd w:val="clear" w:color="auto" w:fill="FFFFFF"/>
            <w:tcMar>
              <w:top w:w="180" w:type="dxa"/>
              <w:left w:w="240" w:type="dxa"/>
              <w:bottom w:w="180" w:type="dxa"/>
              <w:right w:w="240" w:type="dxa"/>
            </w:tcMar>
            <w:vAlign w:val="center"/>
            <w:hideMark/>
          </w:tcPr>
          <w:p w14:paraId="6CC93BE0" w14:textId="77777777" w:rsidR="00835B32" w:rsidRPr="00835B32" w:rsidRDefault="00835B32" w:rsidP="00835B32">
            <w:pPr>
              <w:spacing w:after="0" w:line="240" w:lineRule="auto"/>
              <w:rPr>
                <w:rFonts w:ascii="Poppins" w:eastAsia="Times New Roman" w:hAnsi="Poppins" w:cs="Poppins"/>
                <w:b/>
                <w:bCs/>
                <w:kern w:val="0"/>
                <w:sz w:val="21"/>
                <w:szCs w:val="21"/>
                <w14:ligatures w14:val="none"/>
              </w:rPr>
            </w:pPr>
            <w:r w:rsidRPr="00835B32">
              <w:rPr>
                <w:rFonts w:ascii="Poppins" w:eastAsia="Times New Roman" w:hAnsi="Poppins" w:cs="Poppins"/>
                <w:b/>
                <w:bCs/>
                <w:kern w:val="0"/>
                <w:sz w:val="21"/>
                <w:szCs w:val="21"/>
                <w:bdr w:val="single" w:sz="2" w:space="0" w:color="auto" w:frame="1"/>
                <w14:ligatures w14:val="none"/>
              </w:rPr>
              <w:t>Warning</w:t>
            </w:r>
          </w:p>
        </w:tc>
        <w:tc>
          <w:tcPr>
            <w:tcW w:w="0" w:type="auto"/>
            <w:tcBorders>
              <w:top w:val="single" w:sz="2" w:space="0" w:color="auto"/>
              <w:left w:val="single" w:sz="2" w:space="0" w:color="auto"/>
              <w:bottom w:val="single" w:sz="4" w:space="0" w:color="auto"/>
              <w:right w:val="single" w:sz="2" w:space="0" w:color="auto"/>
            </w:tcBorders>
            <w:shd w:val="clear" w:color="auto" w:fill="FFFFFF"/>
            <w:tcMar>
              <w:top w:w="180" w:type="dxa"/>
              <w:left w:w="240" w:type="dxa"/>
              <w:bottom w:w="180" w:type="dxa"/>
              <w:right w:w="240" w:type="dxa"/>
            </w:tcMar>
            <w:vAlign w:val="center"/>
            <w:hideMark/>
          </w:tcPr>
          <w:p w14:paraId="7F0AE407" w14:textId="77777777" w:rsidR="00835B32" w:rsidRPr="00835B32" w:rsidRDefault="00835B32" w:rsidP="00835B32">
            <w:pPr>
              <w:spacing w:after="0" w:line="240" w:lineRule="auto"/>
              <w:rPr>
                <w:rFonts w:ascii="Poppins" w:eastAsia="Times New Roman" w:hAnsi="Poppins" w:cs="Poppins"/>
                <w:kern w:val="0"/>
                <w:sz w:val="21"/>
                <w:szCs w:val="21"/>
                <w14:ligatures w14:val="none"/>
              </w:rPr>
            </w:pPr>
            <w:r w:rsidRPr="00835B32">
              <w:rPr>
                <w:rFonts w:ascii="Poppins" w:eastAsia="Times New Roman" w:hAnsi="Poppins" w:cs="Poppins"/>
                <w:kern w:val="0"/>
                <w:sz w:val="21"/>
                <w:szCs w:val="21"/>
                <w14:ligatures w14:val="none"/>
              </w:rPr>
              <w:t>Beetles moving freely across the honeycomb.</w:t>
            </w:r>
          </w:p>
        </w:tc>
        <w:tc>
          <w:tcPr>
            <w:tcW w:w="0" w:type="auto"/>
            <w:tcBorders>
              <w:top w:val="single" w:sz="2" w:space="0" w:color="auto"/>
              <w:left w:val="single" w:sz="2" w:space="0" w:color="auto"/>
              <w:bottom w:val="single" w:sz="4" w:space="0" w:color="auto"/>
              <w:right w:val="single" w:sz="2" w:space="0" w:color="auto"/>
            </w:tcBorders>
            <w:shd w:val="clear" w:color="auto" w:fill="FFFFFF"/>
            <w:tcMar>
              <w:top w:w="180" w:type="dxa"/>
              <w:left w:w="240" w:type="dxa"/>
              <w:bottom w:w="180" w:type="dxa"/>
              <w:right w:w="240" w:type="dxa"/>
            </w:tcMar>
            <w:vAlign w:val="center"/>
            <w:hideMark/>
          </w:tcPr>
          <w:p w14:paraId="5FDAD0DC" w14:textId="77777777" w:rsidR="00835B32" w:rsidRPr="00835B32" w:rsidRDefault="00835B32" w:rsidP="00835B32">
            <w:pPr>
              <w:spacing w:after="0" w:line="240" w:lineRule="auto"/>
              <w:rPr>
                <w:rFonts w:ascii="Poppins" w:eastAsia="Times New Roman" w:hAnsi="Poppins" w:cs="Poppins"/>
                <w:kern w:val="0"/>
                <w:sz w:val="21"/>
                <w:szCs w:val="21"/>
                <w14:ligatures w14:val="none"/>
              </w:rPr>
            </w:pPr>
            <w:r w:rsidRPr="00835B32">
              <w:rPr>
                <w:rFonts w:ascii="Poppins" w:eastAsia="Times New Roman" w:hAnsi="Poppins" w:cs="Poppins"/>
                <w:kern w:val="0"/>
                <w:sz w:val="21"/>
                <w:szCs w:val="21"/>
                <w14:ligatures w14:val="none"/>
              </w:rPr>
              <w:t>Strengthen the colony; check for low bee density.</w:t>
            </w:r>
          </w:p>
        </w:tc>
      </w:tr>
      <w:tr w:rsidR="00835B32" w:rsidRPr="00835B32" w14:paraId="2ACDB909" w14:textId="77777777">
        <w:tc>
          <w:tcPr>
            <w:tcW w:w="0" w:type="auto"/>
            <w:tcBorders>
              <w:top w:val="single" w:sz="2" w:space="0" w:color="auto"/>
              <w:left w:val="single" w:sz="2" w:space="0" w:color="auto"/>
              <w:bottom w:val="single" w:sz="4" w:space="0" w:color="auto"/>
              <w:right w:val="single" w:sz="2" w:space="0" w:color="auto"/>
            </w:tcBorders>
            <w:shd w:val="clear" w:color="auto" w:fill="FFFFFF"/>
            <w:tcMar>
              <w:top w:w="180" w:type="dxa"/>
              <w:left w:w="240" w:type="dxa"/>
              <w:bottom w:w="180" w:type="dxa"/>
              <w:right w:w="240" w:type="dxa"/>
            </w:tcMar>
            <w:vAlign w:val="center"/>
            <w:hideMark/>
          </w:tcPr>
          <w:p w14:paraId="47D034E3" w14:textId="77777777" w:rsidR="00835B32" w:rsidRPr="00835B32" w:rsidRDefault="00835B32" w:rsidP="00835B32">
            <w:pPr>
              <w:spacing w:after="0" w:line="240" w:lineRule="auto"/>
              <w:rPr>
                <w:rFonts w:ascii="Poppins" w:eastAsia="Times New Roman" w:hAnsi="Poppins" w:cs="Poppins"/>
                <w:b/>
                <w:bCs/>
                <w:kern w:val="0"/>
                <w:sz w:val="21"/>
                <w:szCs w:val="21"/>
                <w14:ligatures w14:val="none"/>
              </w:rPr>
            </w:pPr>
            <w:r w:rsidRPr="00835B32">
              <w:rPr>
                <w:rFonts w:ascii="Poppins" w:eastAsia="Times New Roman" w:hAnsi="Poppins" w:cs="Poppins"/>
                <w:b/>
                <w:bCs/>
                <w:kern w:val="0"/>
                <w:sz w:val="21"/>
                <w:szCs w:val="21"/>
                <w:bdr w:val="single" w:sz="2" w:space="0" w:color="auto" w:frame="1"/>
                <w14:ligatures w14:val="none"/>
              </w:rPr>
              <w:lastRenderedPageBreak/>
              <w:t>Critical</w:t>
            </w:r>
          </w:p>
        </w:tc>
        <w:tc>
          <w:tcPr>
            <w:tcW w:w="0" w:type="auto"/>
            <w:tcBorders>
              <w:top w:val="single" w:sz="2" w:space="0" w:color="auto"/>
              <w:left w:val="single" w:sz="2" w:space="0" w:color="auto"/>
              <w:bottom w:val="single" w:sz="4" w:space="0" w:color="auto"/>
              <w:right w:val="single" w:sz="2" w:space="0" w:color="auto"/>
            </w:tcBorders>
            <w:shd w:val="clear" w:color="auto" w:fill="FFFFFF"/>
            <w:tcMar>
              <w:top w:w="180" w:type="dxa"/>
              <w:left w:w="240" w:type="dxa"/>
              <w:bottom w:w="180" w:type="dxa"/>
              <w:right w:w="240" w:type="dxa"/>
            </w:tcMar>
            <w:vAlign w:val="center"/>
            <w:hideMark/>
          </w:tcPr>
          <w:p w14:paraId="1989D63D" w14:textId="77777777" w:rsidR="00835B32" w:rsidRPr="00835B32" w:rsidRDefault="00835B32" w:rsidP="00835B32">
            <w:pPr>
              <w:spacing w:after="0" w:line="240" w:lineRule="auto"/>
              <w:rPr>
                <w:rFonts w:ascii="Poppins" w:eastAsia="Times New Roman" w:hAnsi="Poppins" w:cs="Poppins"/>
                <w:kern w:val="0"/>
                <w:sz w:val="21"/>
                <w:szCs w:val="21"/>
                <w14:ligatures w14:val="none"/>
              </w:rPr>
            </w:pPr>
            <w:r w:rsidRPr="00835B32">
              <w:rPr>
                <w:rFonts w:ascii="Poppins" w:eastAsia="Times New Roman" w:hAnsi="Poppins" w:cs="Poppins"/>
                <w:kern w:val="0"/>
                <w:sz w:val="21"/>
                <w:szCs w:val="21"/>
                <w14:ligatures w14:val="none"/>
              </w:rPr>
              <w:t>Presence of larvae (slimy worms) and fermented honey.</w:t>
            </w:r>
          </w:p>
        </w:tc>
        <w:tc>
          <w:tcPr>
            <w:tcW w:w="0" w:type="auto"/>
            <w:tcBorders>
              <w:top w:val="single" w:sz="2" w:space="0" w:color="auto"/>
              <w:left w:val="single" w:sz="2" w:space="0" w:color="auto"/>
              <w:bottom w:val="single" w:sz="4" w:space="0" w:color="auto"/>
              <w:right w:val="single" w:sz="2" w:space="0" w:color="auto"/>
            </w:tcBorders>
            <w:shd w:val="clear" w:color="auto" w:fill="FFFFFF"/>
            <w:tcMar>
              <w:top w:w="180" w:type="dxa"/>
              <w:left w:w="240" w:type="dxa"/>
              <w:bottom w:w="180" w:type="dxa"/>
              <w:right w:w="240" w:type="dxa"/>
            </w:tcMar>
            <w:vAlign w:val="center"/>
            <w:hideMark/>
          </w:tcPr>
          <w:p w14:paraId="57EC999B" w14:textId="77777777" w:rsidR="00835B32" w:rsidRPr="00835B32" w:rsidRDefault="00835B32" w:rsidP="00835B32">
            <w:pPr>
              <w:spacing w:after="0" w:line="240" w:lineRule="auto"/>
              <w:rPr>
                <w:rFonts w:ascii="Poppins" w:eastAsia="Times New Roman" w:hAnsi="Poppins" w:cs="Poppins"/>
                <w:kern w:val="0"/>
                <w:sz w:val="21"/>
                <w:szCs w:val="21"/>
                <w14:ligatures w14:val="none"/>
              </w:rPr>
            </w:pPr>
            <w:r w:rsidRPr="00835B32">
              <w:rPr>
                <w:rFonts w:ascii="Poppins" w:eastAsia="Times New Roman" w:hAnsi="Poppins" w:cs="Poppins"/>
                <w:kern w:val="0"/>
                <w:sz w:val="21"/>
                <w:szCs w:val="21"/>
                <w14:ligatures w14:val="none"/>
              </w:rPr>
              <w:t>Immediate physical removal of slime and intervention.</w:t>
            </w:r>
          </w:p>
        </w:tc>
      </w:tr>
      <w:tr w:rsidR="00835B32" w:rsidRPr="00835B32" w14:paraId="163C0AF4" w14:textId="77777777">
        <w:tc>
          <w:tcPr>
            <w:tcW w:w="0" w:type="auto"/>
            <w:tcBorders>
              <w:top w:val="single" w:sz="2" w:space="0" w:color="auto"/>
              <w:left w:val="single" w:sz="2" w:space="0" w:color="auto"/>
              <w:bottom w:val="nil"/>
              <w:right w:val="single" w:sz="2" w:space="0" w:color="auto"/>
            </w:tcBorders>
            <w:shd w:val="clear" w:color="auto" w:fill="FFFFFF"/>
            <w:tcMar>
              <w:top w:w="180" w:type="dxa"/>
              <w:left w:w="240" w:type="dxa"/>
              <w:bottom w:w="180" w:type="dxa"/>
              <w:right w:w="240" w:type="dxa"/>
            </w:tcMar>
            <w:vAlign w:val="center"/>
            <w:hideMark/>
          </w:tcPr>
          <w:p w14:paraId="31404D10" w14:textId="77777777" w:rsidR="00835B32" w:rsidRPr="00835B32" w:rsidRDefault="00835B32" w:rsidP="00835B32">
            <w:pPr>
              <w:spacing w:after="0" w:line="240" w:lineRule="auto"/>
              <w:rPr>
                <w:rFonts w:ascii="Poppins" w:eastAsia="Times New Roman" w:hAnsi="Poppins" w:cs="Poppins"/>
                <w:b/>
                <w:bCs/>
                <w:kern w:val="0"/>
                <w:sz w:val="21"/>
                <w:szCs w:val="21"/>
                <w14:ligatures w14:val="none"/>
              </w:rPr>
            </w:pPr>
            <w:r w:rsidRPr="00835B32">
              <w:rPr>
                <w:rFonts w:ascii="Poppins" w:eastAsia="Times New Roman" w:hAnsi="Poppins" w:cs="Poppins"/>
                <w:b/>
                <w:bCs/>
                <w:kern w:val="0"/>
                <w:sz w:val="21"/>
                <w:szCs w:val="21"/>
                <w:bdr w:val="single" w:sz="2" w:space="0" w:color="auto" w:frame="1"/>
                <w14:ligatures w14:val="none"/>
              </w:rPr>
              <w:t>Prevention</w:t>
            </w:r>
          </w:p>
        </w:tc>
        <w:tc>
          <w:tcPr>
            <w:tcW w:w="0" w:type="auto"/>
            <w:tcBorders>
              <w:top w:val="single" w:sz="2" w:space="0" w:color="auto"/>
              <w:left w:val="single" w:sz="2" w:space="0" w:color="auto"/>
              <w:bottom w:val="nil"/>
              <w:right w:val="single" w:sz="2" w:space="0" w:color="auto"/>
            </w:tcBorders>
            <w:shd w:val="clear" w:color="auto" w:fill="FFFFFF"/>
            <w:tcMar>
              <w:top w:w="180" w:type="dxa"/>
              <w:left w:w="240" w:type="dxa"/>
              <w:bottom w:w="180" w:type="dxa"/>
              <w:right w:w="240" w:type="dxa"/>
            </w:tcMar>
            <w:vAlign w:val="center"/>
            <w:hideMark/>
          </w:tcPr>
          <w:p w14:paraId="0AD91A89" w14:textId="77777777" w:rsidR="00835B32" w:rsidRPr="00835B32" w:rsidRDefault="00835B32" w:rsidP="00835B32">
            <w:pPr>
              <w:spacing w:after="0" w:line="240" w:lineRule="auto"/>
              <w:rPr>
                <w:rFonts w:ascii="Poppins" w:eastAsia="Times New Roman" w:hAnsi="Poppins" w:cs="Poppins"/>
                <w:kern w:val="0"/>
                <w:sz w:val="21"/>
                <w:szCs w:val="21"/>
                <w14:ligatures w14:val="none"/>
              </w:rPr>
            </w:pPr>
            <w:r w:rsidRPr="00835B32">
              <w:rPr>
                <w:rFonts w:ascii="Poppins" w:eastAsia="Times New Roman" w:hAnsi="Poppins" w:cs="Poppins"/>
                <w:kern w:val="0"/>
                <w:sz w:val="21"/>
                <w:szCs w:val="21"/>
                <w14:ligatures w14:val="none"/>
              </w:rPr>
              <w:t>Unguarded pollen patties or large food stores.</w:t>
            </w:r>
          </w:p>
        </w:tc>
        <w:tc>
          <w:tcPr>
            <w:tcW w:w="0" w:type="auto"/>
            <w:tcBorders>
              <w:top w:val="single" w:sz="2" w:space="0" w:color="auto"/>
              <w:left w:val="single" w:sz="2" w:space="0" w:color="auto"/>
              <w:bottom w:val="nil"/>
              <w:right w:val="single" w:sz="2" w:space="0" w:color="auto"/>
            </w:tcBorders>
            <w:shd w:val="clear" w:color="auto" w:fill="FFFFFF"/>
            <w:tcMar>
              <w:top w:w="180" w:type="dxa"/>
              <w:left w:w="240" w:type="dxa"/>
              <w:bottom w:w="180" w:type="dxa"/>
              <w:right w:w="240" w:type="dxa"/>
            </w:tcMar>
            <w:vAlign w:val="center"/>
            <w:hideMark/>
          </w:tcPr>
          <w:p w14:paraId="45DBA454" w14:textId="77777777" w:rsidR="00835B32" w:rsidRPr="00835B32" w:rsidRDefault="00835B32" w:rsidP="00835B32">
            <w:pPr>
              <w:spacing w:after="0" w:line="240" w:lineRule="auto"/>
              <w:rPr>
                <w:rFonts w:ascii="Poppins" w:eastAsia="Times New Roman" w:hAnsi="Poppins" w:cs="Poppins"/>
                <w:kern w:val="0"/>
                <w:sz w:val="21"/>
                <w:szCs w:val="21"/>
                <w14:ligatures w14:val="none"/>
              </w:rPr>
            </w:pPr>
            <w:r w:rsidRPr="00835B32">
              <w:rPr>
                <w:rFonts w:ascii="Poppins" w:eastAsia="Times New Roman" w:hAnsi="Poppins" w:cs="Poppins"/>
                <w:kern w:val="0"/>
                <w:sz w:val="21"/>
                <w:szCs w:val="21"/>
                <w14:ligatures w14:val="none"/>
              </w:rPr>
              <w:t>Feed smaller portions; maintain high worker bee density.</w:t>
            </w:r>
          </w:p>
        </w:tc>
      </w:tr>
    </w:tbl>
    <w:p w14:paraId="36A99935" w14:textId="70B87EF4" w:rsidR="00835B32" w:rsidRDefault="00835B32" w:rsidP="00835B32">
      <w:pPr>
        <w:spacing w:before="100" w:beforeAutospacing="1" w:after="100" w:afterAutospacing="1" w:line="240" w:lineRule="auto"/>
        <w:rPr>
          <w:rFonts w:ascii="Times New Roman" w:eastAsia="Times New Roman" w:hAnsi="Times New Roman" w:cs="Times New Roman"/>
          <w:kern w:val="0"/>
          <w14:ligatures w14:val="none"/>
        </w:rPr>
      </w:pPr>
      <w:hyperlink r:id="rId10" w:history="1">
        <w:r w:rsidRPr="00835B32">
          <w:rPr>
            <w:rStyle w:val="Hyperlink"/>
            <w:rFonts w:ascii="Times New Roman" w:eastAsia="Times New Roman" w:hAnsi="Times New Roman" w:cs="Times New Roman"/>
            <w:kern w:val="0"/>
            <w14:ligatures w14:val="none"/>
          </w:rPr>
          <w:t>https://honestbeeltd.com/faqs/when-should-a-beekeeper-become-concerned-about-the-presence-of-small-hive-beetles</w:t>
        </w:r>
      </w:hyperlink>
    </w:p>
    <w:p w14:paraId="6FDDF178" w14:textId="71EDD69C" w:rsidR="00835B32" w:rsidRPr="00D30425" w:rsidRDefault="00835B32" w:rsidP="00D30425">
      <w:pPr>
        <w:spacing w:before="100" w:beforeAutospacing="1" w:after="100" w:afterAutospacing="1" w:line="240" w:lineRule="auto"/>
        <w:ind w:firstLine="360"/>
        <w:rPr>
          <w:rFonts w:ascii="Calibri" w:eastAsia="Times New Roman" w:hAnsi="Calibri" w:cs="Calibri"/>
          <w:kern w:val="0"/>
          <w:sz w:val="36"/>
          <w:szCs w:val="36"/>
          <w14:ligatures w14:val="none"/>
        </w:rPr>
      </w:pPr>
      <w:r w:rsidRPr="00D30425">
        <w:rPr>
          <w:rFonts w:ascii="Calibri" w:eastAsia="Times New Roman" w:hAnsi="Calibri" w:cs="Calibri"/>
          <w:kern w:val="0"/>
          <w:sz w:val="36"/>
          <w:szCs w:val="36"/>
          <w14:ligatures w14:val="none"/>
        </w:rPr>
        <w:t>Wax Moth</w:t>
      </w:r>
    </w:p>
    <w:p w14:paraId="0B71DF89" w14:textId="77777777" w:rsidR="000B6542" w:rsidRPr="00D30425" w:rsidRDefault="000B6542" w:rsidP="000B6542">
      <w:pPr>
        <w:numPr>
          <w:ilvl w:val="0"/>
          <w:numId w:val="15"/>
        </w:numPr>
        <w:spacing w:after="0" w:line="240" w:lineRule="auto"/>
        <w:rPr>
          <w:rFonts w:ascii="Calibri" w:eastAsia="Times New Roman" w:hAnsi="Calibri" w:cs="Calibri"/>
          <w:kern w:val="0"/>
          <w14:ligatures w14:val="none"/>
        </w:rPr>
      </w:pPr>
      <w:r w:rsidRPr="00D30425">
        <w:rPr>
          <w:rFonts w:ascii="Calibri" w:eastAsia="Times New Roman" w:hAnsi="Calibri" w:cs="Calibri"/>
          <w:kern w:val="0"/>
          <w14:ligatures w14:val="none"/>
        </w:rPr>
        <w:t>Wax consumption: Larvae eat beeswax, pollen, cocoon silk, and bee waste, ruining the structural integrity of the comb.</w:t>
      </w:r>
    </w:p>
    <w:p w14:paraId="476B522B" w14:textId="77777777" w:rsidR="000B6542" w:rsidRPr="00D30425" w:rsidRDefault="000B6542" w:rsidP="000B6542">
      <w:pPr>
        <w:spacing w:after="0" w:line="240" w:lineRule="auto"/>
        <w:ind w:left="720"/>
        <w:rPr>
          <w:rFonts w:ascii="Calibri" w:eastAsia="Times New Roman" w:hAnsi="Calibri" w:cs="Calibri"/>
          <w:kern w:val="0"/>
          <w14:ligatures w14:val="none"/>
        </w:rPr>
      </w:pPr>
    </w:p>
    <w:p w14:paraId="2A993F25" w14:textId="77777777" w:rsidR="000B6542" w:rsidRPr="00D30425" w:rsidRDefault="000B6542" w:rsidP="000B6542">
      <w:pPr>
        <w:numPr>
          <w:ilvl w:val="0"/>
          <w:numId w:val="15"/>
        </w:numPr>
        <w:spacing w:after="0" w:line="240" w:lineRule="auto"/>
        <w:rPr>
          <w:rFonts w:ascii="Calibri" w:eastAsia="Times New Roman" w:hAnsi="Calibri" w:cs="Calibri"/>
          <w:kern w:val="0"/>
          <w14:ligatures w14:val="none"/>
        </w:rPr>
      </w:pPr>
      <w:r w:rsidRPr="00D30425">
        <w:rPr>
          <w:rFonts w:ascii="Calibri" w:eastAsia="Times New Roman" w:hAnsi="Calibri" w:cs="Calibri"/>
          <w:kern w:val="0"/>
          <w14:ligatures w14:val="none"/>
        </w:rPr>
        <w:t>Webbing and tunnels: Caterpillars spin tough, silky webs as they tunnel through cells, which ruins honey and brood frames.</w:t>
      </w:r>
    </w:p>
    <w:p w14:paraId="48C2DC0D" w14:textId="77777777" w:rsidR="000B6542" w:rsidRPr="00D30425" w:rsidRDefault="000B6542" w:rsidP="000B6542">
      <w:pPr>
        <w:spacing w:after="0" w:line="240" w:lineRule="auto"/>
        <w:ind w:left="720"/>
        <w:rPr>
          <w:rFonts w:ascii="Calibri" w:eastAsia="Times New Roman" w:hAnsi="Calibri" w:cs="Calibri"/>
          <w:kern w:val="0"/>
          <w14:ligatures w14:val="none"/>
        </w:rPr>
      </w:pPr>
    </w:p>
    <w:p w14:paraId="54184701" w14:textId="5D190788" w:rsidR="000B6542" w:rsidRPr="00D30425" w:rsidRDefault="000B6542" w:rsidP="000B6542">
      <w:pPr>
        <w:numPr>
          <w:ilvl w:val="0"/>
          <w:numId w:val="15"/>
        </w:numPr>
        <w:spacing w:after="0" w:line="240" w:lineRule="auto"/>
        <w:rPr>
          <w:rFonts w:ascii="Calibri" w:eastAsia="Times New Roman" w:hAnsi="Calibri" w:cs="Calibri"/>
          <w:kern w:val="0"/>
          <w14:ligatures w14:val="none"/>
        </w:rPr>
      </w:pPr>
      <w:r w:rsidRPr="00D30425">
        <w:rPr>
          <w:rFonts w:ascii="Calibri" w:eastAsia="Times New Roman" w:hAnsi="Calibri" w:cs="Calibri"/>
          <w:kern w:val="0"/>
          <w14:ligatures w14:val="none"/>
        </w:rPr>
        <w:t>Chewing wood: Greater wax moth larvae chew deep grooves or "cocooned cavities" into wooden and polystyrene frames and hive bodies before pupating.</w:t>
      </w:r>
    </w:p>
    <w:p w14:paraId="43467D35" w14:textId="77777777" w:rsidR="000B6542" w:rsidRPr="00D30425" w:rsidRDefault="000B6542" w:rsidP="000B6542">
      <w:pPr>
        <w:spacing w:after="0" w:line="240" w:lineRule="auto"/>
        <w:ind w:left="720"/>
        <w:rPr>
          <w:rFonts w:ascii="Calibri" w:eastAsia="Times New Roman" w:hAnsi="Calibri" w:cs="Calibri"/>
          <w:kern w:val="0"/>
          <w14:ligatures w14:val="none"/>
        </w:rPr>
      </w:pPr>
    </w:p>
    <w:p w14:paraId="2812F652" w14:textId="2CC70420" w:rsidR="000B6542" w:rsidRPr="00D30425" w:rsidRDefault="000B6542" w:rsidP="000B6542">
      <w:pPr>
        <w:numPr>
          <w:ilvl w:val="0"/>
          <w:numId w:val="16"/>
        </w:numPr>
        <w:spacing w:after="0" w:line="240" w:lineRule="auto"/>
        <w:rPr>
          <w:rFonts w:ascii="Calibri" w:eastAsia="Times New Roman" w:hAnsi="Calibri" w:cs="Calibri"/>
          <w:kern w:val="0"/>
          <w14:ligatures w14:val="none"/>
        </w:rPr>
      </w:pPr>
      <w:r w:rsidRPr="00D30425">
        <w:rPr>
          <w:rFonts w:ascii="Calibri" w:eastAsia="Times New Roman" w:hAnsi="Calibri" w:cs="Calibri"/>
          <w:kern w:val="0"/>
          <w14:ligatures w14:val="none"/>
        </w:rPr>
        <w:t>Galleriasis: Heavy webbing traps emerging with bee pupae inside their cells, stopping them from getting out.</w:t>
      </w:r>
    </w:p>
    <w:p w14:paraId="295B37A2" w14:textId="77777777" w:rsidR="000B6542" w:rsidRPr="00D30425" w:rsidRDefault="000B6542" w:rsidP="000B6542">
      <w:pPr>
        <w:spacing w:after="0" w:line="240" w:lineRule="auto"/>
        <w:ind w:left="720"/>
        <w:rPr>
          <w:rFonts w:ascii="Calibri" w:eastAsia="Times New Roman" w:hAnsi="Calibri" w:cs="Calibri"/>
          <w:kern w:val="0"/>
          <w14:ligatures w14:val="none"/>
        </w:rPr>
      </w:pPr>
    </w:p>
    <w:p w14:paraId="3236EF62" w14:textId="1841D9F9" w:rsidR="000B6542" w:rsidRPr="00D30425" w:rsidRDefault="000B6542" w:rsidP="000B6542">
      <w:pPr>
        <w:numPr>
          <w:ilvl w:val="0"/>
          <w:numId w:val="16"/>
        </w:numPr>
        <w:spacing w:after="0" w:line="240" w:lineRule="auto"/>
        <w:rPr>
          <w:rFonts w:ascii="Calibri" w:eastAsia="Times New Roman" w:hAnsi="Calibri" w:cs="Calibri"/>
          <w:kern w:val="0"/>
          <w14:ligatures w14:val="none"/>
        </w:rPr>
      </w:pPr>
      <w:r w:rsidRPr="00D30425">
        <w:rPr>
          <w:rFonts w:ascii="Calibri" w:eastAsia="Times New Roman" w:hAnsi="Calibri" w:cs="Calibri"/>
          <w:kern w:val="0"/>
          <w14:ligatures w14:val="none"/>
        </w:rPr>
        <w:t>Bald brood: Larvae chew away brood cappings, causing worker bees to tear open the rest of the cap and exposing pupae, which can result in deformed wings and legs.</w:t>
      </w:r>
    </w:p>
    <w:p w14:paraId="28D68802" w14:textId="3B10BC72" w:rsidR="00FD3F4C" w:rsidRPr="00D30425" w:rsidRDefault="00FD3F4C" w:rsidP="00835B32">
      <w:pPr>
        <w:spacing w:before="100" w:beforeAutospacing="1" w:after="100" w:afterAutospacing="1" w:line="240" w:lineRule="auto"/>
        <w:rPr>
          <w:rFonts w:ascii="Calibri" w:eastAsia="Times New Roman" w:hAnsi="Calibri" w:cs="Calibri"/>
          <w:b/>
          <w:bCs/>
          <w:kern w:val="0"/>
          <w:sz w:val="36"/>
          <w:szCs w:val="36"/>
          <w14:ligatures w14:val="none"/>
        </w:rPr>
      </w:pPr>
      <w:r w:rsidRPr="00D30425">
        <w:rPr>
          <w:rFonts w:ascii="Calibri" w:hAnsi="Calibri" w:cs="Calibri"/>
          <w:b/>
          <w:bCs/>
        </w:rPr>
        <w:t>Focus your check on the top bars, inner covers, and edges where bees cannot easily patrol</w:t>
      </w:r>
    </w:p>
    <w:p w14:paraId="4FAD4DCB" w14:textId="5352F2EB" w:rsidR="00FD3F4C" w:rsidRPr="00D30425" w:rsidRDefault="00FD3F4C" w:rsidP="000B6542">
      <w:pPr>
        <w:pStyle w:val="ListParagraph"/>
        <w:numPr>
          <w:ilvl w:val="0"/>
          <w:numId w:val="14"/>
        </w:numPr>
        <w:spacing w:after="0" w:line="240" w:lineRule="auto"/>
        <w:rPr>
          <w:rFonts w:ascii="Calibri" w:eastAsia="Times New Roman" w:hAnsi="Calibri" w:cs="Calibri"/>
          <w:kern w:val="0"/>
          <w14:ligatures w14:val="none"/>
        </w:rPr>
      </w:pPr>
      <w:r w:rsidRPr="00D30425">
        <w:rPr>
          <w:rFonts w:ascii="Calibri" w:eastAsia="Times New Roman" w:hAnsi="Calibri" w:cs="Calibri"/>
          <w:kern w:val="0"/>
          <w14:ligatures w14:val="none"/>
        </w:rPr>
        <w:t>Fine silk threads spun across the honeycomb surface and inside the cells as larvae crawl and hide.</w:t>
      </w:r>
    </w:p>
    <w:p w14:paraId="7846C847" w14:textId="77777777" w:rsidR="000B6542" w:rsidRPr="00D30425" w:rsidRDefault="000B6542" w:rsidP="000B6542">
      <w:pPr>
        <w:pStyle w:val="ListParagraph"/>
        <w:spacing w:after="0" w:line="240" w:lineRule="auto"/>
        <w:rPr>
          <w:rFonts w:ascii="Calibri" w:eastAsia="Times New Roman" w:hAnsi="Calibri" w:cs="Calibri"/>
          <w:kern w:val="0"/>
          <w14:ligatures w14:val="none"/>
        </w:rPr>
      </w:pPr>
    </w:p>
    <w:p w14:paraId="1CB53CBD" w14:textId="2455C860" w:rsidR="000B6542" w:rsidRPr="00D30425" w:rsidRDefault="00FD3F4C" w:rsidP="000B6542">
      <w:pPr>
        <w:pStyle w:val="ListParagraph"/>
        <w:numPr>
          <w:ilvl w:val="0"/>
          <w:numId w:val="14"/>
        </w:numPr>
        <w:spacing w:after="0" w:line="240" w:lineRule="auto"/>
        <w:rPr>
          <w:rFonts w:ascii="Calibri" w:eastAsia="Times New Roman" w:hAnsi="Calibri" w:cs="Calibri"/>
          <w:kern w:val="0"/>
          <w14:ligatures w14:val="none"/>
        </w:rPr>
      </w:pPr>
      <w:r w:rsidRPr="00D30425">
        <w:rPr>
          <w:rFonts w:ascii="Calibri" w:eastAsia="Times New Roman" w:hAnsi="Calibri" w:cs="Calibri"/>
          <w:kern w:val="0"/>
          <w14:ligatures w14:val="none"/>
        </w:rPr>
        <w:t>Chewed and broken wax with irregular holes, plus bald brood patterns where bees uncapped cells to reach hidden pests.</w:t>
      </w:r>
    </w:p>
    <w:p w14:paraId="5CCC17AD" w14:textId="77777777" w:rsidR="000B6542" w:rsidRPr="00D30425" w:rsidRDefault="000B6542" w:rsidP="000B6542">
      <w:pPr>
        <w:pStyle w:val="ListParagraph"/>
        <w:spacing w:after="0" w:line="240" w:lineRule="auto"/>
        <w:rPr>
          <w:rFonts w:ascii="Calibri" w:eastAsia="Times New Roman" w:hAnsi="Calibri" w:cs="Calibri"/>
          <w:kern w:val="0"/>
          <w14:ligatures w14:val="none"/>
        </w:rPr>
      </w:pPr>
    </w:p>
    <w:p w14:paraId="59E153B7" w14:textId="024AE0C5" w:rsidR="00FD3F4C" w:rsidRPr="00D30425" w:rsidRDefault="00FD3F4C" w:rsidP="000B6542">
      <w:pPr>
        <w:pStyle w:val="ListParagraph"/>
        <w:numPr>
          <w:ilvl w:val="0"/>
          <w:numId w:val="14"/>
        </w:numPr>
        <w:spacing w:after="0" w:line="240" w:lineRule="auto"/>
        <w:rPr>
          <w:rFonts w:ascii="Calibri" w:eastAsia="Times New Roman" w:hAnsi="Calibri" w:cs="Calibri"/>
          <w:kern w:val="0"/>
          <w14:ligatures w14:val="none"/>
        </w:rPr>
      </w:pPr>
      <w:r w:rsidRPr="00D30425">
        <w:rPr>
          <w:rFonts w:ascii="Calibri" w:eastAsia="Times New Roman" w:hAnsi="Calibri" w:cs="Calibri"/>
          <w:kern w:val="0"/>
          <w14:ligatures w14:val="none"/>
        </w:rPr>
        <w:t>Small, dark, cylindrical pellets resembling tiny grains of sand or pepper on the bottom board.</w:t>
      </w:r>
    </w:p>
    <w:p w14:paraId="26E1E394" w14:textId="77777777" w:rsidR="000B6542" w:rsidRPr="00D30425" w:rsidRDefault="000B6542" w:rsidP="000B6542">
      <w:pPr>
        <w:pStyle w:val="ListParagraph"/>
        <w:spacing w:after="0" w:line="240" w:lineRule="auto"/>
        <w:rPr>
          <w:rFonts w:ascii="Calibri" w:eastAsia="Times New Roman" w:hAnsi="Calibri" w:cs="Calibri"/>
          <w:kern w:val="0"/>
          <w14:ligatures w14:val="none"/>
        </w:rPr>
      </w:pPr>
    </w:p>
    <w:p w14:paraId="38B4D8A0" w14:textId="3A8CA6A0" w:rsidR="00FD3F4C" w:rsidRDefault="00FD3F4C" w:rsidP="00D30425">
      <w:pPr>
        <w:pStyle w:val="ListParagraph"/>
        <w:numPr>
          <w:ilvl w:val="0"/>
          <w:numId w:val="14"/>
        </w:numPr>
        <w:spacing w:after="0" w:line="240" w:lineRule="auto"/>
        <w:rPr>
          <w:rFonts w:ascii="Calibri" w:eastAsia="Times New Roman" w:hAnsi="Calibri" w:cs="Calibri"/>
          <w:kern w:val="0"/>
          <w14:ligatures w14:val="none"/>
        </w:rPr>
      </w:pPr>
      <w:r w:rsidRPr="00D30425">
        <w:rPr>
          <w:rFonts w:ascii="Calibri" w:eastAsia="Times New Roman" w:hAnsi="Calibri" w:cs="Calibri"/>
          <w:kern w:val="0"/>
          <w14:ligatures w14:val="none"/>
        </w:rPr>
        <w:t>Tough, white, boat-shaped cocoons tucked firmly into corners of frames or chewed into the wooden walls of the hive.</w:t>
      </w:r>
    </w:p>
    <w:p w14:paraId="41AB9234" w14:textId="77777777" w:rsidR="00FA1E8F" w:rsidRPr="00D30425" w:rsidRDefault="00FA1E8F" w:rsidP="00FA1E8F">
      <w:pPr>
        <w:spacing w:before="100" w:beforeAutospacing="1" w:after="100" w:afterAutospacing="1" w:line="240" w:lineRule="auto"/>
        <w:rPr>
          <w:rFonts w:ascii="Calibri" w:eastAsia="Times New Roman" w:hAnsi="Calibri" w:cs="Calibri"/>
          <w:kern w:val="0"/>
          <w14:ligatures w14:val="none"/>
        </w:rPr>
      </w:pPr>
      <w:r w:rsidRPr="00D30425">
        <w:rPr>
          <w:rFonts w:ascii="Calibri" w:eastAsia="Times New Roman" w:hAnsi="Calibri" w:cs="Calibri"/>
          <w:b/>
          <w:bCs/>
          <w:color w:val="000000"/>
          <w:kern w:val="0"/>
          <w:sz w:val="36"/>
          <w:szCs w:val="36"/>
          <w14:ligatures w14:val="none"/>
        </w:rPr>
        <w:lastRenderedPageBreak/>
        <w:t>Feeding and Resources</w:t>
      </w:r>
    </w:p>
    <w:p w14:paraId="6E14BEE9" w14:textId="77777777" w:rsidR="00FA1E8F" w:rsidRPr="00D30425" w:rsidRDefault="00FA1E8F" w:rsidP="00FA1E8F">
      <w:pPr>
        <w:numPr>
          <w:ilvl w:val="0"/>
          <w:numId w:val="11"/>
        </w:numPr>
        <w:spacing w:before="100" w:beforeAutospacing="1" w:after="100" w:afterAutospacing="1" w:line="240" w:lineRule="auto"/>
        <w:rPr>
          <w:rFonts w:ascii="Calibri" w:eastAsia="Times New Roman" w:hAnsi="Calibri" w:cs="Calibri"/>
          <w:kern w:val="0"/>
          <w14:ligatures w14:val="none"/>
        </w:rPr>
      </w:pPr>
      <w:r w:rsidRPr="00D30425">
        <w:rPr>
          <w:rFonts w:ascii="Calibri" w:eastAsia="Times New Roman" w:hAnsi="Calibri" w:cs="Calibri"/>
          <w:color w:val="000000"/>
          <w:kern w:val="0"/>
          <w14:ligatures w14:val="none"/>
        </w:rPr>
        <w:t>Make sure this is plenty of water available.</w:t>
      </w:r>
    </w:p>
    <w:p w14:paraId="2CECF1AC" w14:textId="77777777" w:rsidR="00FA1E8F" w:rsidRPr="00D30425" w:rsidRDefault="00FA1E8F" w:rsidP="00FA1E8F">
      <w:pPr>
        <w:numPr>
          <w:ilvl w:val="0"/>
          <w:numId w:val="11"/>
        </w:numPr>
        <w:spacing w:before="100" w:beforeAutospacing="1" w:after="100" w:afterAutospacing="1" w:line="240" w:lineRule="auto"/>
        <w:rPr>
          <w:rFonts w:ascii="Calibri" w:eastAsia="Times New Roman" w:hAnsi="Calibri" w:cs="Calibri"/>
          <w:kern w:val="0"/>
          <w14:ligatures w14:val="none"/>
        </w:rPr>
      </w:pPr>
      <w:r w:rsidRPr="00D30425">
        <w:rPr>
          <w:rFonts w:ascii="Calibri" w:eastAsia="Times New Roman" w:hAnsi="Calibri" w:cs="Calibri"/>
          <w:color w:val="000000"/>
          <w:kern w:val="0"/>
          <w14:ligatures w14:val="none"/>
        </w:rPr>
        <w:t>If you haven't already, August can be a time to harvest honey, ensuring you leave enough for the bees to overwinter.</w:t>
      </w:r>
    </w:p>
    <w:p w14:paraId="1900253C" w14:textId="77777777" w:rsidR="00FA1E8F" w:rsidRPr="00D30425" w:rsidRDefault="00FA1E8F" w:rsidP="00FA1E8F">
      <w:pPr>
        <w:spacing w:before="100" w:beforeAutospacing="1" w:after="100" w:afterAutospacing="1" w:line="240" w:lineRule="auto"/>
        <w:rPr>
          <w:rFonts w:ascii="Calibri" w:eastAsia="Times New Roman" w:hAnsi="Calibri" w:cs="Calibri"/>
          <w:kern w:val="0"/>
          <w14:ligatures w14:val="none"/>
        </w:rPr>
      </w:pPr>
      <w:r w:rsidRPr="00D30425">
        <w:rPr>
          <w:rFonts w:ascii="Calibri" w:eastAsia="Times New Roman" w:hAnsi="Calibri" w:cs="Calibri"/>
          <w:b/>
          <w:bCs/>
          <w:color w:val="000000"/>
          <w:kern w:val="0"/>
          <w:sz w:val="36"/>
          <w:szCs w:val="36"/>
          <w14:ligatures w14:val="none"/>
        </w:rPr>
        <w:t>Hive Maintenance</w:t>
      </w:r>
    </w:p>
    <w:p w14:paraId="35A128CB" w14:textId="77777777" w:rsidR="00FA1E8F" w:rsidRPr="00D30425" w:rsidRDefault="00FA1E8F" w:rsidP="00FA1E8F">
      <w:pPr>
        <w:numPr>
          <w:ilvl w:val="0"/>
          <w:numId w:val="12"/>
        </w:numPr>
        <w:spacing w:before="100" w:beforeAutospacing="1" w:after="100" w:afterAutospacing="1" w:line="240" w:lineRule="auto"/>
        <w:rPr>
          <w:rFonts w:ascii="Calibri" w:eastAsia="Times New Roman" w:hAnsi="Calibri" w:cs="Calibri"/>
          <w:kern w:val="0"/>
          <w14:ligatures w14:val="none"/>
        </w:rPr>
      </w:pPr>
      <w:r w:rsidRPr="00D30425">
        <w:rPr>
          <w:rFonts w:ascii="Calibri" w:eastAsia="Times New Roman" w:hAnsi="Calibri" w:cs="Calibri"/>
          <w:color w:val="000000"/>
          <w:kern w:val="0"/>
          <w14:ligatures w14:val="none"/>
        </w:rPr>
        <w:t>Ensure your hives have adequate ventilation to prevent overheating and reduce humidity.</w:t>
      </w:r>
    </w:p>
    <w:p w14:paraId="02A6BDDB" w14:textId="77777777" w:rsidR="00FA1E8F" w:rsidRPr="00D30425" w:rsidRDefault="00FA1E8F" w:rsidP="00FA1E8F">
      <w:pPr>
        <w:numPr>
          <w:ilvl w:val="0"/>
          <w:numId w:val="12"/>
        </w:numPr>
        <w:spacing w:before="100" w:beforeAutospacing="1" w:after="100" w:afterAutospacing="1" w:line="240" w:lineRule="auto"/>
        <w:rPr>
          <w:rFonts w:ascii="Calibri" w:eastAsia="Times New Roman" w:hAnsi="Calibri" w:cs="Calibri"/>
          <w:kern w:val="0"/>
          <w14:ligatures w14:val="none"/>
        </w:rPr>
      </w:pPr>
      <w:r w:rsidRPr="00D30425">
        <w:rPr>
          <w:rFonts w:ascii="Calibri" w:eastAsia="Times New Roman" w:hAnsi="Calibri" w:cs="Calibri"/>
          <w:color w:val="000000"/>
          <w:kern w:val="0"/>
          <w14:ligatures w14:val="none"/>
        </w:rPr>
        <w:t>Inspect and repair any beekeeping equipment to ensure it is ready for the upcoming months.</w:t>
      </w:r>
    </w:p>
    <w:p w14:paraId="2C626952" w14:textId="2017FCFA" w:rsidR="00D026E3" w:rsidRPr="00E24EE9" w:rsidRDefault="00FA1E8F" w:rsidP="00D30425">
      <w:pPr>
        <w:numPr>
          <w:ilvl w:val="0"/>
          <w:numId w:val="12"/>
        </w:numPr>
        <w:spacing w:before="100" w:beforeAutospacing="1" w:after="100" w:afterAutospacing="1" w:line="240" w:lineRule="auto"/>
        <w:rPr>
          <w:rFonts w:ascii="Calibri" w:eastAsia="Times New Roman" w:hAnsi="Calibri" w:cs="Calibri"/>
          <w:kern w:val="0"/>
          <w14:ligatures w14:val="none"/>
        </w:rPr>
      </w:pPr>
      <w:r w:rsidRPr="00D30425">
        <w:rPr>
          <w:rFonts w:ascii="Calibri" w:eastAsia="Times New Roman" w:hAnsi="Calibri" w:cs="Calibri"/>
          <w:color w:val="000000"/>
          <w:kern w:val="0"/>
          <w14:ligatures w14:val="none"/>
        </w:rPr>
        <w:t xml:space="preserve">Begin planning for winterizing your hives. </w:t>
      </w:r>
    </w:p>
    <w:p w14:paraId="6D44EB16" w14:textId="6D9F43CD" w:rsidR="00E24EE9" w:rsidRDefault="00E24EE9" w:rsidP="00E24EE9">
      <w:pPr>
        <w:spacing w:before="100" w:beforeAutospacing="1" w:after="100" w:afterAutospacing="1" w:line="240" w:lineRule="auto"/>
        <w:rPr>
          <w:rFonts w:ascii="Calibri" w:eastAsia="Times New Roman" w:hAnsi="Calibri" w:cs="Calibri"/>
          <w:color w:val="000000"/>
          <w:kern w:val="0"/>
          <w14:ligatures w14:val="none"/>
        </w:rPr>
      </w:pPr>
    </w:p>
    <w:p w14:paraId="64C393F9" w14:textId="11F8F0BC" w:rsidR="00E24EE9" w:rsidRPr="00D30425" w:rsidRDefault="007861A9" w:rsidP="00E24EE9">
      <w:pPr>
        <w:spacing w:before="100" w:beforeAutospacing="1" w:after="100" w:afterAutospacing="1" w:line="240" w:lineRule="auto"/>
        <w:rPr>
          <w:rFonts w:ascii="Calibri" w:eastAsia="Times New Roman" w:hAnsi="Calibri" w:cs="Calibri"/>
          <w:kern w:val="0"/>
          <w14:ligatures w14:val="none"/>
        </w:rPr>
      </w:pPr>
      <w:r>
        <w:rPr>
          <w:rFonts w:ascii="Calibri" w:eastAsia="Times New Roman" w:hAnsi="Calibri" w:cs="Calibri"/>
          <w:noProof/>
          <w:kern w:val="0"/>
          <w14:ligatures w14:val="none"/>
        </w:rPr>
        <w:drawing>
          <wp:anchor distT="0" distB="0" distL="114300" distR="114300" simplePos="0" relativeHeight="251659264" behindDoc="0" locked="0" layoutInCell="1" allowOverlap="1" wp14:anchorId="20435883" wp14:editId="1804C4BC">
            <wp:simplePos x="0" y="0"/>
            <wp:positionH relativeFrom="column">
              <wp:posOffset>1816100</wp:posOffset>
            </wp:positionH>
            <wp:positionV relativeFrom="paragraph">
              <wp:posOffset>960120</wp:posOffset>
            </wp:positionV>
            <wp:extent cx="2190750" cy="3321685"/>
            <wp:effectExtent l="0" t="0" r="0" b="0"/>
            <wp:wrapTopAndBottom/>
            <wp:docPr id="3949019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0750" cy="3321685"/>
                    </a:xfrm>
                    <a:prstGeom prst="rect">
                      <a:avLst/>
                    </a:prstGeom>
                    <a:noFill/>
                  </pic:spPr>
                </pic:pic>
              </a:graphicData>
            </a:graphic>
            <wp14:sizeRelH relativeFrom="margin">
              <wp14:pctWidth>0</wp14:pctWidth>
            </wp14:sizeRelH>
            <wp14:sizeRelV relativeFrom="margin">
              <wp14:pctHeight>0</wp14:pctHeight>
            </wp14:sizeRelV>
          </wp:anchor>
        </w:drawing>
      </w:r>
    </w:p>
    <w:sectPr w:rsidR="00E24EE9" w:rsidRPr="00D304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ras Medium ITC">
    <w:panose1 w:val="020B06020305040208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Poppins">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660C"/>
    <w:multiLevelType w:val="multilevel"/>
    <w:tmpl w:val="300ED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F2D83"/>
    <w:multiLevelType w:val="multilevel"/>
    <w:tmpl w:val="73C4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54434"/>
    <w:multiLevelType w:val="multilevel"/>
    <w:tmpl w:val="7AA2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709B9"/>
    <w:multiLevelType w:val="multilevel"/>
    <w:tmpl w:val="3CA0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78569A"/>
    <w:multiLevelType w:val="hybridMultilevel"/>
    <w:tmpl w:val="17661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351CE"/>
    <w:multiLevelType w:val="multilevel"/>
    <w:tmpl w:val="25F6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A66717"/>
    <w:multiLevelType w:val="multilevel"/>
    <w:tmpl w:val="3E7EE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EC579E"/>
    <w:multiLevelType w:val="multilevel"/>
    <w:tmpl w:val="01380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A94B5E"/>
    <w:multiLevelType w:val="multilevel"/>
    <w:tmpl w:val="5492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161CE8"/>
    <w:multiLevelType w:val="multilevel"/>
    <w:tmpl w:val="341C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C00AF0"/>
    <w:multiLevelType w:val="multilevel"/>
    <w:tmpl w:val="A5067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C2341B"/>
    <w:multiLevelType w:val="hybridMultilevel"/>
    <w:tmpl w:val="74F68C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59E504E"/>
    <w:multiLevelType w:val="multilevel"/>
    <w:tmpl w:val="F4A28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F862DD"/>
    <w:multiLevelType w:val="multilevel"/>
    <w:tmpl w:val="1F929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BB1BDC"/>
    <w:multiLevelType w:val="multilevel"/>
    <w:tmpl w:val="700A9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7D03CA"/>
    <w:multiLevelType w:val="multilevel"/>
    <w:tmpl w:val="2376B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DF7800"/>
    <w:multiLevelType w:val="multilevel"/>
    <w:tmpl w:val="BB0AF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0212856">
    <w:abstractNumId w:val="14"/>
  </w:num>
  <w:num w:numId="2" w16cid:durableId="862743487">
    <w:abstractNumId w:val="3"/>
  </w:num>
  <w:num w:numId="3" w16cid:durableId="298150653">
    <w:abstractNumId w:val="12"/>
  </w:num>
  <w:num w:numId="4" w16cid:durableId="14425199">
    <w:abstractNumId w:val="6"/>
  </w:num>
  <w:num w:numId="5" w16cid:durableId="149950408">
    <w:abstractNumId w:val="0"/>
  </w:num>
  <w:num w:numId="6" w16cid:durableId="440807955">
    <w:abstractNumId w:val="5"/>
  </w:num>
  <w:num w:numId="7" w16cid:durableId="1399983563">
    <w:abstractNumId w:val="10"/>
  </w:num>
  <w:num w:numId="8" w16cid:durableId="2086683635">
    <w:abstractNumId w:val="9"/>
  </w:num>
  <w:num w:numId="9" w16cid:durableId="66928103">
    <w:abstractNumId w:val="16"/>
  </w:num>
  <w:num w:numId="10" w16cid:durableId="2118720415">
    <w:abstractNumId w:val="2"/>
  </w:num>
  <w:num w:numId="11" w16cid:durableId="560218485">
    <w:abstractNumId w:val="13"/>
  </w:num>
  <w:num w:numId="12" w16cid:durableId="1819761791">
    <w:abstractNumId w:val="15"/>
  </w:num>
  <w:num w:numId="13" w16cid:durableId="772439075">
    <w:abstractNumId w:val="7"/>
  </w:num>
  <w:num w:numId="14" w16cid:durableId="16931933">
    <w:abstractNumId w:val="4"/>
  </w:num>
  <w:num w:numId="15" w16cid:durableId="448624332">
    <w:abstractNumId w:val="8"/>
  </w:num>
  <w:num w:numId="16" w16cid:durableId="1766922104">
    <w:abstractNumId w:val="1"/>
  </w:num>
  <w:num w:numId="17" w16cid:durableId="21229211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6E3"/>
    <w:rsid w:val="000B6542"/>
    <w:rsid w:val="001405FF"/>
    <w:rsid w:val="00294F4E"/>
    <w:rsid w:val="002C325B"/>
    <w:rsid w:val="003B4FB6"/>
    <w:rsid w:val="0062200A"/>
    <w:rsid w:val="007861A9"/>
    <w:rsid w:val="007F513B"/>
    <w:rsid w:val="00835B32"/>
    <w:rsid w:val="008769AB"/>
    <w:rsid w:val="00D026E3"/>
    <w:rsid w:val="00D30425"/>
    <w:rsid w:val="00DF6689"/>
    <w:rsid w:val="00E24EE9"/>
    <w:rsid w:val="00FA1E8F"/>
    <w:rsid w:val="00FD3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A76BF"/>
  <w15:chartTrackingRefBased/>
  <w15:docId w15:val="{BD1CDDB1-503A-48C4-9F0F-57FBFB09F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26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26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26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26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26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26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26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26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26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6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26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26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26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26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26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6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6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6E3"/>
    <w:rPr>
      <w:rFonts w:eastAsiaTheme="majorEastAsia" w:cstheme="majorBidi"/>
      <w:color w:val="272727" w:themeColor="text1" w:themeTint="D8"/>
    </w:rPr>
  </w:style>
  <w:style w:type="paragraph" w:styleId="Title">
    <w:name w:val="Title"/>
    <w:basedOn w:val="Normal"/>
    <w:next w:val="Normal"/>
    <w:link w:val="TitleChar"/>
    <w:uiPriority w:val="10"/>
    <w:qFormat/>
    <w:rsid w:val="00D02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2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2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6E3"/>
    <w:pPr>
      <w:spacing w:before="160"/>
      <w:jc w:val="center"/>
    </w:pPr>
    <w:rPr>
      <w:i/>
      <w:iCs/>
      <w:color w:val="404040" w:themeColor="text1" w:themeTint="BF"/>
    </w:rPr>
  </w:style>
  <w:style w:type="character" w:customStyle="1" w:styleId="QuoteChar">
    <w:name w:val="Quote Char"/>
    <w:basedOn w:val="DefaultParagraphFont"/>
    <w:link w:val="Quote"/>
    <w:uiPriority w:val="29"/>
    <w:rsid w:val="00D026E3"/>
    <w:rPr>
      <w:i/>
      <w:iCs/>
      <w:color w:val="404040" w:themeColor="text1" w:themeTint="BF"/>
    </w:rPr>
  </w:style>
  <w:style w:type="paragraph" w:styleId="ListParagraph">
    <w:name w:val="List Paragraph"/>
    <w:basedOn w:val="Normal"/>
    <w:uiPriority w:val="34"/>
    <w:qFormat/>
    <w:rsid w:val="00D026E3"/>
    <w:pPr>
      <w:ind w:left="720"/>
      <w:contextualSpacing/>
    </w:pPr>
  </w:style>
  <w:style w:type="character" w:styleId="IntenseEmphasis">
    <w:name w:val="Intense Emphasis"/>
    <w:basedOn w:val="DefaultParagraphFont"/>
    <w:uiPriority w:val="21"/>
    <w:qFormat/>
    <w:rsid w:val="00D026E3"/>
    <w:rPr>
      <w:i/>
      <w:iCs/>
      <w:color w:val="0F4761" w:themeColor="accent1" w:themeShade="BF"/>
    </w:rPr>
  </w:style>
  <w:style w:type="paragraph" w:styleId="IntenseQuote">
    <w:name w:val="Intense Quote"/>
    <w:basedOn w:val="Normal"/>
    <w:next w:val="Normal"/>
    <w:link w:val="IntenseQuoteChar"/>
    <w:uiPriority w:val="30"/>
    <w:qFormat/>
    <w:rsid w:val="00D026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26E3"/>
    <w:rPr>
      <w:i/>
      <w:iCs/>
      <w:color w:val="0F4761" w:themeColor="accent1" w:themeShade="BF"/>
    </w:rPr>
  </w:style>
  <w:style w:type="character" w:styleId="IntenseReference">
    <w:name w:val="Intense Reference"/>
    <w:basedOn w:val="DefaultParagraphFont"/>
    <w:uiPriority w:val="32"/>
    <w:qFormat/>
    <w:rsid w:val="00D026E3"/>
    <w:rPr>
      <w:b/>
      <w:bCs/>
      <w:smallCaps/>
      <w:color w:val="0F4761" w:themeColor="accent1" w:themeShade="BF"/>
      <w:spacing w:val="5"/>
    </w:rPr>
  </w:style>
  <w:style w:type="paragraph" w:styleId="NormalWeb">
    <w:name w:val="Normal (Web)"/>
    <w:basedOn w:val="Normal"/>
    <w:uiPriority w:val="99"/>
    <w:semiHidden/>
    <w:unhideWhenUsed/>
    <w:rsid w:val="00D026E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62200A"/>
    <w:rPr>
      <w:color w:val="467886" w:themeColor="hyperlink"/>
      <w:u w:val="single"/>
    </w:rPr>
  </w:style>
  <w:style w:type="character" w:styleId="UnresolvedMention">
    <w:name w:val="Unresolved Mention"/>
    <w:basedOn w:val="DefaultParagraphFont"/>
    <w:uiPriority w:val="99"/>
    <w:semiHidden/>
    <w:unhideWhenUsed/>
    <w:rsid w:val="0062200A"/>
    <w:rPr>
      <w:color w:val="605E5C"/>
      <w:shd w:val="clear" w:color="auto" w:fill="E1DFDD"/>
    </w:rPr>
  </w:style>
  <w:style w:type="paragraph" w:customStyle="1" w:styleId="z1qcye">
    <w:name w:val="z1qcye"/>
    <w:basedOn w:val="Normal"/>
    <w:rsid w:val="000B654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DefaultParagraphFont"/>
    <w:rsid w:val="000B6542"/>
  </w:style>
  <w:style w:type="character" w:styleId="Strong">
    <w:name w:val="Strong"/>
    <w:basedOn w:val="DefaultParagraphFont"/>
    <w:uiPriority w:val="22"/>
    <w:qFormat/>
    <w:rsid w:val="000B65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neybeehealthcoalition.org/resources/varroa-managemen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scientificbeekeeping.com/varroa-managemen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s://honestbeeltd.com/faqs/when-should-a-beekeeper-become-concerned-about-the-presence-of-small-hive-beetles" TargetMode="External"/><Relationship Id="rId4" Type="http://schemas.openxmlformats.org/officeDocument/2006/relationships/settings" Target="settings.xml"/><Relationship Id="rId9" Type="http://schemas.openxmlformats.org/officeDocument/2006/relationships/hyperlink" Target="https://cantilever-instruction.com/varroatool/story_html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53A2B-21A2-4546-97B2-34DE72BD1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4</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Slaughter</dc:creator>
  <cp:keywords/>
  <dc:description/>
  <cp:lastModifiedBy>Jennifer Slaughter</cp:lastModifiedBy>
  <cp:revision>5</cp:revision>
  <dcterms:created xsi:type="dcterms:W3CDTF">2026-07-26T18:31:00Z</dcterms:created>
  <dcterms:modified xsi:type="dcterms:W3CDTF">2026-07-29T22:04:00Z</dcterms:modified>
</cp:coreProperties>
</file>